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C4B2" w14:textId="76DE07AB" w:rsidR="0070179F" w:rsidRPr="0070179F" w:rsidRDefault="0070179F" w:rsidP="00BD3144">
      <w:pPr>
        <w:pStyle w:val="Default"/>
        <w:rPr>
          <w:rFonts w:ascii="Arial Narrow" w:hAnsi="Arial Narrow" w:cs="Arial"/>
          <w:b/>
          <w:color w:val="008000"/>
          <w:sz w:val="20"/>
          <w:szCs w:val="20"/>
          <w:lang w:val="ro-RO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0179F" w:rsidRPr="0070179F" w14:paraId="16DD6599" w14:textId="77777777" w:rsidTr="00D97AEE">
        <w:tc>
          <w:tcPr>
            <w:tcW w:w="10080" w:type="dxa"/>
          </w:tcPr>
          <w:p w14:paraId="4FDAC5A7" w14:textId="52A552F9" w:rsidR="0070179F" w:rsidRPr="0070179F" w:rsidRDefault="0070179F" w:rsidP="00446BCB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ro-RO"/>
              </w:rPr>
            </w:pPr>
          </w:p>
        </w:tc>
      </w:tr>
    </w:tbl>
    <w:p w14:paraId="1FB94B9C" w14:textId="77777777" w:rsidR="00570698" w:rsidRDefault="00570698" w:rsidP="00B039AE">
      <w:pPr>
        <w:pStyle w:val="Default"/>
        <w:tabs>
          <w:tab w:val="center" w:pos="4961"/>
        </w:tabs>
        <w:jc w:val="both"/>
        <w:rPr>
          <w:rFonts w:ascii="Arial Narrow" w:hAnsi="Arial Narrow" w:cs="Arial"/>
          <w:sz w:val="22"/>
          <w:szCs w:val="22"/>
          <w:lang w:val="ro-RO"/>
        </w:rPr>
      </w:pPr>
    </w:p>
    <w:p w14:paraId="0CC5D04F" w14:textId="77777777" w:rsidR="00650BBD" w:rsidRDefault="00650BBD" w:rsidP="00B039AE">
      <w:pPr>
        <w:pStyle w:val="Default"/>
        <w:tabs>
          <w:tab w:val="center" w:pos="4961"/>
        </w:tabs>
        <w:jc w:val="both"/>
        <w:rPr>
          <w:rFonts w:ascii="Arial Narrow" w:hAnsi="Arial Narrow" w:cs="Arial"/>
          <w:sz w:val="22"/>
          <w:szCs w:val="22"/>
          <w:lang w:val="ro-RO"/>
        </w:rPr>
      </w:pPr>
    </w:p>
    <w:p w14:paraId="57D033BC" w14:textId="77777777" w:rsidR="00650BBD" w:rsidRDefault="00650BBD" w:rsidP="00B039AE">
      <w:pPr>
        <w:pStyle w:val="Default"/>
        <w:tabs>
          <w:tab w:val="center" w:pos="4961"/>
        </w:tabs>
        <w:jc w:val="both"/>
        <w:rPr>
          <w:rFonts w:ascii="Arial Narrow" w:hAnsi="Arial Narrow" w:cs="Arial"/>
          <w:sz w:val="22"/>
          <w:szCs w:val="22"/>
          <w:lang w:val="ro-RO"/>
        </w:rPr>
      </w:pPr>
    </w:p>
    <w:p w14:paraId="10517501" w14:textId="77777777" w:rsidR="00650BBD" w:rsidRPr="00650BBD" w:rsidRDefault="00650BBD" w:rsidP="00650BBD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587C" w:themeColor="text1"/>
          <w:sz w:val="32"/>
          <w:szCs w:val="32"/>
          <w:lang w:val="ro-RO"/>
        </w:rPr>
      </w:pPr>
      <w:r w:rsidRPr="00650BBD">
        <w:rPr>
          <w:rFonts w:ascii="Roboto" w:hAnsi="Roboto" w:cs="Roboto"/>
          <w:b/>
          <w:bCs/>
          <w:color w:val="00587C" w:themeColor="text1"/>
          <w:sz w:val="32"/>
          <w:szCs w:val="32"/>
          <w:lang w:val="ro-RO"/>
        </w:rPr>
        <w:t xml:space="preserve">BUSINESS &amp; INVESTMENT FORUM ROMÂNIA – ISRAEL </w:t>
      </w:r>
    </w:p>
    <w:p w14:paraId="2002511A" w14:textId="77777777" w:rsidR="00650BBD" w:rsidRPr="00650BBD" w:rsidRDefault="00650BBD" w:rsidP="00650BBD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587C" w:themeColor="text1"/>
          <w:sz w:val="32"/>
          <w:szCs w:val="32"/>
          <w:lang w:val="ro-RO"/>
        </w:rPr>
      </w:pPr>
      <w:r w:rsidRPr="00650BBD">
        <w:rPr>
          <w:rFonts w:ascii="Roboto" w:hAnsi="Roboto" w:cs="Roboto"/>
          <w:b/>
          <w:bCs/>
          <w:color w:val="00587C" w:themeColor="text1"/>
          <w:sz w:val="32"/>
          <w:szCs w:val="32"/>
          <w:lang w:val="ro-RO"/>
        </w:rPr>
        <w:t xml:space="preserve">9 - 10 FEBRUARIE 2026, TIMIȘOARA </w:t>
      </w:r>
    </w:p>
    <w:p w14:paraId="6B71886F" w14:textId="77777777" w:rsidR="00650BBD" w:rsidRPr="00650BBD" w:rsidRDefault="00650BBD" w:rsidP="00650BBD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000000"/>
          <w:sz w:val="23"/>
          <w:szCs w:val="23"/>
          <w:lang w:val="ro-RO"/>
        </w:rPr>
      </w:pPr>
    </w:p>
    <w:p w14:paraId="13EE0C98" w14:textId="0F2A7906" w:rsidR="00650BBD" w:rsidRPr="00650BBD" w:rsidRDefault="00650BBD" w:rsidP="00650BBD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000000"/>
          <w:sz w:val="23"/>
          <w:szCs w:val="23"/>
          <w:lang w:val="ro-RO"/>
        </w:rPr>
      </w:pPr>
      <w:r w:rsidRPr="00650BBD">
        <w:rPr>
          <w:rFonts w:ascii="Roboto" w:hAnsi="Roboto" w:cs="Roboto"/>
          <w:b/>
          <w:bCs/>
          <w:color w:val="000000"/>
          <w:sz w:val="23"/>
          <w:szCs w:val="23"/>
          <w:lang w:val="ro-RO"/>
        </w:rPr>
        <w:t xml:space="preserve">AGENDA: </w:t>
      </w:r>
    </w:p>
    <w:p w14:paraId="29C84DE8" w14:textId="145BE5C0" w:rsidR="00650BBD" w:rsidRPr="00650BBD" w:rsidRDefault="00650BBD" w:rsidP="00E373D3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color w:val="000000"/>
          <w:sz w:val="23"/>
          <w:szCs w:val="23"/>
          <w:lang w:val="ro-RO"/>
        </w:rPr>
      </w:pPr>
      <w:r w:rsidRPr="00650BBD">
        <w:rPr>
          <w:rFonts w:ascii="Roboto" w:hAnsi="Roboto" w:cs="Roboto"/>
          <w:b/>
          <w:bCs/>
          <w:color w:val="000000"/>
          <w:sz w:val="23"/>
          <w:szCs w:val="23"/>
          <w:lang w:val="ro-RO"/>
        </w:rPr>
        <w:t xml:space="preserve">Locație: Timișoara, Centrul Regional de Afaceri Timișoara al CCIAT </w:t>
      </w:r>
      <w:r w:rsidRPr="00650BBD">
        <w:rPr>
          <w:rFonts w:ascii="Roboto" w:hAnsi="Roboto" w:cs="Roboto"/>
          <w:color w:val="000000"/>
          <w:sz w:val="23"/>
          <w:szCs w:val="23"/>
          <w:lang w:val="ro-RO"/>
        </w:rPr>
        <w:t xml:space="preserve">(B-dul Eroilor de la Tisa nr.22), Sala BANAT </w:t>
      </w:r>
    </w:p>
    <w:p w14:paraId="7ED341ED" w14:textId="77777777" w:rsidR="00650BBD" w:rsidRPr="00650BBD" w:rsidRDefault="00650BBD" w:rsidP="00650BBD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3"/>
          <w:szCs w:val="23"/>
          <w:lang w:val="ro-RO"/>
        </w:rPr>
      </w:pPr>
    </w:p>
    <w:tbl>
      <w:tblPr>
        <w:tblW w:w="1441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5"/>
        <w:gridCol w:w="2325"/>
        <w:gridCol w:w="7282"/>
      </w:tblGrid>
      <w:tr w:rsidR="00650BBD" w:rsidRPr="00650BBD" w14:paraId="457F9B41" w14:textId="77777777" w:rsidTr="00650BB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7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65D4E6" w14:textId="3CC9DE99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highlight w:val="lightGray"/>
                <w:lang w:val="ro-RO"/>
              </w:rPr>
            </w:pPr>
            <w:r w:rsidRPr="00650BBD">
              <w:rPr>
                <w:rFonts w:ascii="Roboto" w:hAnsi="Roboto" w:cs="Roboto"/>
                <w:b/>
                <w:bCs/>
                <w:color w:val="000000"/>
                <w:highlight w:val="lightGray"/>
                <w:lang w:val="ro-RO"/>
              </w:rPr>
              <w:t xml:space="preserve">9 FEBRUARIE 2026 </w:t>
            </w:r>
          </w:p>
        </w:tc>
        <w:tc>
          <w:tcPr>
            <w:tcW w:w="962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A53F71" w14:textId="49C36497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highlight w:val="lightGray"/>
                <w:lang w:val="ro-RO"/>
              </w:rPr>
            </w:pPr>
            <w:r w:rsidRPr="00650BBD">
              <w:rPr>
                <w:rFonts w:ascii="Roboto" w:hAnsi="Roboto" w:cs="Roboto"/>
                <w:b/>
                <w:bCs/>
                <w:color w:val="000000"/>
                <w:highlight w:val="lightGray"/>
                <w:lang w:val="ro-RO"/>
              </w:rPr>
              <w:t xml:space="preserve">10 FEBRUARIE 2026 </w:t>
            </w:r>
          </w:p>
        </w:tc>
      </w:tr>
      <w:tr w:rsidR="00650BBD" w:rsidRPr="00650BBD" w14:paraId="3B06032A" w14:textId="77777777" w:rsidTr="00650BB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10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08E4947" w14:textId="17269E6F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650BBD">
              <w:rPr>
                <w:rFonts w:ascii="Roboto" w:hAnsi="Roboto" w:cs="Roboto"/>
                <w:color w:val="000000"/>
                <w:lang w:val="ro-RO"/>
              </w:rPr>
              <w:t>10:45 – 11:00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  </w:t>
            </w:r>
            <w:r w:rsidRPr="00650BBD">
              <w:rPr>
                <w:rFonts w:ascii="Roboto" w:hAnsi="Roboto" w:cs="Roboto"/>
                <w:color w:val="000000"/>
                <w:lang w:val="ro-RO"/>
              </w:rPr>
              <w:t>Primirea participanților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      </w:t>
            </w:r>
            <w:r w:rsidR="00EC59C8">
              <w:rPr>
                <w:rFonts w:ascii="Roboto" w:hAnsi="Roboto" w:cs="Roboto"/>
                <w:color w:val="000000"/>
                <w:lang w:val="ro-RO"/>
              </w:rPr>
              <w:t xml:space="preserve"> </w:t>
            </w:r>
            <w:r>
              <w:rPr>
                <w:rFonts w:ascii="Roboto" w:hAnsi="Roboto" w:cs="Roboto"/>
                <w:color w:val="000000"/>
                <w:lang w:val="ro-RO"/>
              </w:rPr>
              <w:t>9:45 – 10.00   Primirea participanților</w:t>
            </w:r>
          </w:p>
          <w:p w14:paraId="26A188A4" w14:textId="717C8A59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       Welcome coffee                                                                Welcome coffee  </w:t>
            </w:r>
          </w:p>
          <w:p w14:paraId="4B73F836" w14:textId="446174B8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                   </w:t>
            </w:r>
            <w:r w:rsidR="00EC59C8">
              <w:rPr>
                <w:rFonts w:ascii="Roboto" w:hAnsi="Roboto" w:cs="Roboto"/>
                <w:color w:val="000000"/>
                <w:lang w:val="ro-RO"/>
              </w:rPr>
              <w:t xml:space="preserve">                                                                                  Colaborări România-Israel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</w:t>
            </w:r>
          </w:p>
        </w:tc>
      </w:tr>
      <w:tr w:rsidR="00650BBD" w:rsidRPr="00650BBD" w14:paraId="726C4F17" w14:textId="77777777" w:rsidTr="00650BBD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80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7FAC2F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650BBD">
              <w:rPr>
                <w:rFonts w:ascii="Roboto" w:hAnsi="Roboto" w:cs="Roboto"/>
                <w:color w:val="000000"/>
                <w:lang w:val="ro-RO"/>
              </w:rPr>
              <w:t xml:space="preserve">11:00 – 11:20 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Mesaje de salut</w:t>
            </w:r>
          </w:p>
          <w:p w14:paraId="2624DC6C" w14:textId="652FB105" w:rsidR="00650BBD" w:rsidRPr="00EC59C8" w:rsidRDefault="00650BBD" w:rsidP="00EC59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EC59C8">
              <w:rPr>
                <w:rFonts w:ascii="Roboto" w:hAnsi="Roboto" w:cs="Roboto"/>
                <w:color w:val="000000"/>
                <w:lang w:val="ro-RO"/>
              </w:rPr>
              <w:t>Florica Chiriță, Președinte CCIAT</w:t>
            </w:r>
          </w:p>
          <w:p w14:paraId="00788457" w14:textId="71A6F903" w:rsidR="00650BBD" w:rsidRPr="00EC59C8" w:rsidRDefault="00650BBD" w:rsidP="00EC59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EC59C8">
              <w:rPr>
                <w:rFonts w:ascii="Roboto" w:hAnsi="Roboto" w:cs="Roboto"/>
                <w:color w:val="000000"/>
                <w:lang w:val="ro-RO"/>
              </w:rPr>
              <w:t>Sara Kremer Grunhaus, Vicepreședinte CCI România-Israel</w:t>
            </w:r>
          </w:p>
          <w:p w14:paraId="6CA94540" w14:textId="32E50612" w:rsidR="00650BBD" w:rsidRPr="00EC59C8" w:rsidRDefault="00650BBD" w:rsidP="00EC59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EC59C8">
              <w:rPr>
                <w:rFonts w:ascii="Roboto" w:hAnsi="Roboto" w:cs="Roboto"/>
                <w:color w:val="000000"/>
                <w:lang w:val="ro-RO"/>
              </w:rPr>
              <w:t>E.S.</w:t>
            </w:r>
            <w:r w:rsidR="00EC59C8">
              <w:rPr>
                <w:rFonts w:ascii="Roboto" w:hAnsi="Roboto" w:cs="Roboto"/>
                <w:color w:val="000000"/>
                <w:lang w:val="ro-RO"/>
              </w:rPr>
              <w:t xml:space="preserve"> </w:t>
            </w:r>
            <w:r w:rsidRPr="00EC59C8">
              <w:rPr>
                <w:rFonts w:ascii="Roboto" w:hAnsi="Roboto" w:cs="Roboto"/>
                <w:color w:val="000000"/>
                <w:lang w:val="ro-RO"/>
              </w:rPr>
              <w:t>Dr. Lior Ben Dor, Ambasadorul Statului Israel în România</w:t>
            </w:r>
          </w:p>
          <w:p w14:paraId="70B42A09" w14:textId="0C41D409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</w:tc>
        <w:tc>
          <w:tcPr>
            <w:tcW w:w="23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07702" w14:textId="42538A7D" w:rsidR="00650BBD" w:rsidRDefault="00EC59C8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>10.00 – 12.00</w:t>
            </w:r>
            <w:r w:rsidR="00650BBD" w:rsidRPr="00650BBD">
              <w:rPr>
                <w:rFonts w:ascii="Roboto" w:hAnsi="Roboto" w:cs="Roboto"/>
                <w:color w:val="000000"/>
                <w:lang w:val="ro-RO"/>
              </w:rPr>
              <w:t xml:space="preserve"> </w:t>
            </w:r>
          </w:p>
          <w:p w14:paraId="2E040798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  <w:p w14:paraId="13F3305B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  <w:p w14:paraId="52146E2E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  <w:p w14:paraId="4ABD9BEC" w14:textId="19F4BAC6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</w:tc>
        <w:tc>
          <w:tcPr>
            <w:tcW w:w="72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EE750A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650BBD">
              <w:rPr>
                <w:rFonts w:ascii="Roboto" w:hAnsi="Roboto" w:cs="Roboto"/>
                <w:color w:val="000000"/>
                <w:lang w:val="ro-RO"/>
              </w:rPr>
              <w:t xml:space="preserve">Sesiune de discuții B2B </w:t>
            </w:r>
          </w:p>
          <w:p w14:paraId="671381ED" w14:textId="7F0CCEA1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</w:tc>
      </w:tr>
      <w:tr w:rsidR="00650BBD" w:rsidRPr="00650BBD" w14:paraId="1D5F47FA" w14:textId="77777777" w:rsidTr="00650BB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10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FDB925B" w14:textId="521D12E5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650BBD">
              <w:rPr>
                <w:rFonts w:ascii="Roboto" w:hAnsi="Roboto" w:cs="Roboto"/>
                <w:color w:val="000000"/>
                <w:lang w:val="ro-RO"/>
              </w:rPr>
              <w:t>11:20 – 11:45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  Scurtă prezentare a mediului de </w:t>
            </w:r>
          </w:p>
          <w:p w14:paraId="23E53B0F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>afaceri israelian: perspective și oportunități</w:t>
            </w:r>
          </w:p>
          <w:p w14:paraId="40231812" w14:textId="05CA14D0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</w:tc>
      </w:tr>
      <w:tr w:rsidR="00650BBD" w:rsidRPr="00650BBD" w14:paraId="5CB7634D" w14:textId="77777777" w:rsidTr="00650BBD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47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AF0BEF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 w:rsidRPr="00650BBD">
              <w:rPr>
                <w:rFonts w:ascii="Roboto" w:hAnsi="Roboto" w:cs="Roboto"/>
                <w:color w:val="000000"/>
                <w:lang w:val="ro-RO"/>
              </w:rPr>
              <w:t>11:45 – 14:00</w:t>
            </w:r>
            <w:r>
              <w:rPr>
                <w:rFonts w:ascii="Roboto" w:hAnsi="Roboto" w:cs="Roboto"/>
                <w:color w:val="000000"/>
                <w:lang w:val="ro-RO"/>
              </w:rPr>
              <w:t xml:space="preserve">   Colaborări România-Israel</w:t>
            </w:r>
          </w:p>
          <w:p w14:paraId="583572C0" w14:textId="77777777" w:rsid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       Prezentarea companiilor israeliene</w:t>
            </w:r>
          </w:p>
          <w:p w14:paraId="6B5908B3" w14:textId="311C1FC2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  <w:r>
              <w:rPr>
                <w:rFonts w:ascii="Roboto" w:hAnsi="Roboto" w:cs="Roboto"/>
                <w:color w:val="000000"/>
                <w:lang w:val="ro-RO"/>
              </w:rPr>
              <w:t xml:space="preserve">                            Sesiune de discuții B2B</w:t>
            </w:r>
          </w:p>
        </w:tc>
        <w:tc>
          <w:tcPr>
            <w:tcW w:w="962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AFB4C9" w14:textId="1EFB21AE" w:rsidR="00650BBD" w:rsidRPr="00650BBD" w:rsidRDefault="00650BBD" w:rsidP="0065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Roboto"/>
                <w:color w:val="000000"/>
                <w:lang w:val="ro-RO"/>
              </w:rPr>
            </w:pPr>
          </w:p>
        </w:tc>
      </w:tr>
    </w:tbl>
    <w:p w14:paraId="4909FAB3" w14:textId="77777777" w:rsidR="00650BBD" w:rsidRPr="00650BBD" w:rsidRDefault="00650BBD" w:rsidP="00B039AE">
      <w:pPr>
        <w:pStyle w:val="Default"/>
        <w:tabs>
          <w:tab w:val="center" w:pos="4961"/>
        </w:tabs>
        <w:jc w:val="both"/>
        <w:rPr>
          <w:rFonts w:ascii="Arial Narrow" w:hAnsi="Arial Narrow" w:cs="Arial"/>
          <w:sz w:val="20"/>
          <w:szCs w:val="20"/>
          <w:lang w:val="ro-RO"/>
        </w:rPr>
      </w:pPr>
    </w:p>
    <w:sectPr w:rsidR="00650BBD" w:rsidRPr="00650BBD" w:rsidSect="00B2016A">
      <w:footerReference w:type="default" r:id="rId8"/>
      <w:headerReference w:type="first" r:id="rId9"/>
      <w:footerReference w:type="first" r:id="rId10"/>
      <w:pgSz w:w="11906" w:h="16838"/>
      <w:pgMar w:top="942" w:right="926" w:bottom="737" w:left="990" w:header="510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3F63" w14:textId="77777777" w:rsidR="003E7AFE" w:rsidRDefault="003E7AFE" w:rsidP="000E4E54">
      <w:r>
        <w:separator/>
      </w:r>
    </w:p>
    <w:p w14:paraId="32A6B7BF" w14:textId="77777777" w:rsidR="003E7AFE" w:rsidRDefault="003E7AFE"/>
    <w:p w14:paraId="40E3DAC0" w14:textId="77777777" w:rsidR="003E7AFE" w:rsidRDefault="003E7AFE"/>
  </w:endnote>
  <w:endnote w:type="continuationSeparator" w:id="0">
    <w:p w14:paraId="77DF7D96" w14:textId="77777777" w:rsidR="003E7AFE" w:rsidRDefault="003E7AFE" w:rsidP="000E4E54">
      <w:r>
        <w:continuationSeparator/>
      </w:r>
    </w:p>
    <w:p w14:paraId="53E1CBCB" w14:textId="77777777" w:rsidR="003E7AFE" w:rsidRDefault="003E7AFE"/>
    <w:p w14:paraId="18540CFB" w14:textId="77777777" w:rsidR="003E7AFE" w:rsidRDefault="003E7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878D" w14:textId="77777777" w:rsidR="005015D8" w:rsidRDefault="005015D8" w:rsidP="000E4E54">
    <w:pPr>
      <w:pStyle w:val="Footer"/>
    </w:pPr>
  </w:p>
  <w:p w14:paraId="6F0511BB" w14:textId="77777777" w:rsidR="00A310E8" w:rsidRDefault="00A310E8"/>
  <w:p w14:paraId="1DD0512C" w14:textId="77777777" w:rsidR="00A310E8" w:rsidRDefault="00A31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DD25" w14:textId="46AFB643" w:rsidR="00B039AE" w:rsidRPr="00B039AE" w:rsidRDefault="00C4604D" w:rsidP="00B039AE">
    <w:pPr>
      <w:pStyle w:val="Footer"/>
      <w:tabs>
        <w:tab w:val="right" w:pos="9072"/>
      </w:tabs>
      <w:rPr>
        <w:sz w:val="18"/>
        <w:szCs w:val="18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6D5BE1BA" wp14:editId="43F36D6B">
          <wp:simplePos x="0" y="0"/>
          <wp:positionH relativeFrom="column">
            <wp:posOffset>-3006090</wp:posOffset>
          </wp:positionH>
          <wp:positionV relativeFrom="paragraph">
            <wp:posOffset>-1608456</wp:posOffset>
          </wp:positionV>
          <wp:extent cx="5070070" cy="1263574"/>
          <wp:effectExtent l="0" t="0" r="0" b="0"/>
          <wp:wrapNone/>
          <wp:docPr id="1559662614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6786" name="Picture 2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070070" cy="126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9AE" w:rsidRPr="00B039AE">
      <w:rPr>
        <w:sz w:val="18"/>
        <w:szCs w:val="18"/>
      </w:rPr>
      <w:t xml:space="preserve">CCIAT: Punctul dumneavoastră de Contact în Rețeaua EEN </w:t>
    </w:r>
  </w:p>
  <w:p w14:paraId="063EB973" w14:textId="77777777" w:rsidR="00B039AE" w:rsidRPr="00B039AE" w:rsidRDefault="00B039AE" w:rsidP="00B039AE">
    <w:pPr>
      <w:pStyle w:val="Footer"/>
      <w:tabs>
        <w:tab w:val="right" w:pos="9072"/>
      </w:tabs>
      <w:rPr>
        <w:sz w:val="18"/>
        <w:szCs w:val="18"/>
      </w:rPr>
    </w:pPr>
  </w:p>
  <w:p w14:paraId="2F5D1E8F" w14:textId="3D286BDC" w:rsidR="00B039AE" w:rsidRPr="00B039AE" w:rsidRDefault="00B039AE" w:rsidP="00B039AE">
    <w:pPr>
      <w:pStyle w:val="Footer"/>
      <w:tabs>
        <w:tab w:val="right" w:pos="9072"/>
      </w:tabs>
      <w:jc w:val="both"/>
      <w:rPr>
        <w:sz w:val="18"/>
        <w:szCs w:val="18"/>
      </w:rPr>
    </w:pPr>
    <w:r w:rsidRPr="00B039AE">
      <w:rPr>
        <w:b/>
        <w:bCs/>
        <w:sz w:val="18"/>
        <w:szCs w:val="18"/>
      </w:rPr>
      <w:t>Camera de Comerț, Industrie și Agricultură Timiș (CCIAT)</w:t>
    </w:r>
    <w:r w:rsidRPr="00B039AE">
      <w:rPr>
        <w:sz w:val="18"/>
        <w:szCs w:val="18"/>
      </w:rPr>
      <w:t xml:space="preserve"> este partener activ al </w:t>
    </w:r>
    <w:hyperlink r:id="rId2" w:history="1">
      <w:r w:rsidRPr="00B039AE">
        <w:rPr>
          <w:rStyle w:val="Hyperlink"/>
          <w:i/>
          <w:iCs/>
          <w:color w:val="005284" w:themeColor="accent2"/>
          <w:sz w:val="18"/>
          <w:szCs w:val="18"/>
          <w:u w:val="none"/>
        </w:rPr>
        <w:t>Enterprise Europe Network</w:t>
      </w:r>
    </w:hyperlink>
    <w:r w:rsidRPr="00B039AE">
      <w:rPr>
        <w:sz w:val="18"/>
        <w:szCs w:val="18"/>
      </w:rPr>
      <w:t xml:space="preserve">. Prin intermediul CCIAT, întreprinderile din Regiunea de Vest beneficiază de expertiza, resursele și conexiunile globale ale rețelei, asigurând un </w:t>
    </w:r>
    <w:r w:rsidRPr="00B039AE">
      <w:rPr>
        <w:b/>
        <w:bCs/>
        <w:sz w:val="18"/>
        <w:szCs w:val="18"/>
      </w:rPr>
      <w:t>suport local</w:t>
    </w:r>
    <w:r w:rsidRPr="00B039AE">
      <w:rPr>
        <w:sz w:val="18"/>
        <w:szCs w:val="18"/>
      </w:rPr>
      <w:t xml:space="preserve"> aliniat standardelor europene.</w:t>
    </w:r>
  </w:p>
  <w:p w14:paraId="226A2D1E" w14:textId="77777777" w:rsidR="00B039AE" w:rsidRPr="00B039AE" w:rsidRDefault="00B039AE" w:rsidP="00B039AE">
    <w:pPr>
      <w:pStyle w:val="Footer"/>
      <w:tabs>
        <w:tab w:val="right" w:pos="9072"/>
      </w:tabs>
      <w:jc w:val="both"/>
      <w:rPr>
        <w:sz w:val="18"/>
        <w:szCs w:val="18"/>
        <w:lang w:val="it-IT"/>
      </w:rPr>
    </w:pPr>
    <w:r w:rsidRPr="00B039AE">
      <w:rPr>
        <w:sz w:val="18"/>
        <w:szCs w:val="18"/>
        <w:lang w:val="it-IT"/>
      </w:rPr>
      <w:t xml:space="preserve">Obiectivul principal al EEN și al CCIAT este de a asista IMM-urile în </w:t>
    </w:r>
    <w:r w:rsidRPr="00B039AE">
      <w:rPr>
        <w:b/>
        <w:bCs/>
        <w:sz w:val="18"/>
        <w:szCs w:val="18"/>
        <w:lang w:val="it-IT"/>
      </w:rPr>
      <w:t>inovare, internaționalizare și adaptarea la politicile UE</w:t>
    </w:r>
    <w:r w:rsidRPr="00B039AE">
      <w:rPr>
        <w:sz w:val="18"/>
        <w:szCs w:val="18"/>
        <w:lang w:val="it-IT"/>
      </w:rPr>
      <w:t>, contribuind astfel la competitivitatea și dezvoltarea durabilă a sectorului privat.</w:t>
    </w:r>
  </w:p>
  <w:p w14:paraId="5E519138" w14:textId="14A10E2E" w:rsidR="00B039AE" w:rsidRPr="00C40745" w:rsidRDefault="00B039AE" w:rsidP="00B039AE">
    <w:pPr>
      <w:pStyle w:val="Footer"/>
      <w:tabs>
        <w:tab w:val="clear" w:pos="8504"/>
        <w:tab w:val="right" w:pos="9072"/>
      </w:tabs>
      <w:rPr>
        <w:sz w:val="21"/>
        <w:szCs w:val="21"/>
      </w:rPr>
    </w:pPr>
    <w:r w:rsidRPr="00C40745">
      <w:rPr>
        <w:sz w:val="21"/>
        <w:szCs w:val="21"/>
      </w:rPr>
      <w:tab/>
    </w:r>
  </w:p>
  <w:p w14:paraId="22B41252" w14:textId="77777777" w:rsidR="00B039AE" w:rsidRPr="00B039AE" w:rsidRDefault="00B039A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B081" w14:textId="77777777" w:rsidR="003E7AFE" w:rsidRDefault="003E7AFE" w:rsidP="000E4E54">
      <w:r>
        <w:separator/>
      </w:r>
    </w:p>
    <w:p w14:paraId="271E1976" w14:textId="77777777" w:rsidR="003E7AFE" w:rsidRDefault="003E7AFE"/>
    <w:p w14:paraId="48C37A1D" w14:textId="77777777" w:rsidR="003E7AFE" w:rsidRDefault="003E7AFE"/>
  </w:footnote>
  <w:footnote w:type="continuationSeparator" w:id="0">
    <w:p w14:paraId="793E86EB" w14:textId="77777777" w:rsidR="003E7AFE" w:rsidRDefault="003E7AFE" w:rsidP="000E4E54">
      <w:r>
        <w:continuationSeparator/>
      </w:r>
    </w:p>
    <w:p w14:paraId="6ECAE7D2" w14:textId="77777777" w:rsidR="003E7AFE" w:rsidRDefault="003E7AFE"/>
    <w:p w14:paraId="792C4644" w14:textId="77777777" w:rsidR="003E7AFE" w:rsidRDefault="003E7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58D8" w14:textId="4A9726E4" w:rsidR="00460057" w:rsidRDefault="007267A7" w:rsidP="000E4E54"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1F95D99E" wp14:editId="340A7A76">
          <wp:simplePos x="0" y="0"/>
          <wp:positionH relativeFrom="column">
            <wp:posOffset>2657158</wp:posOffset>
          </wp:positionH>
          <wp:positionV relativeFrom="paragraph">
            <wp:posOffset>66675</wp:posOffset>
          </wp:positionV>
          <wp:extent cx="4145472" cy="600793"/>
          <wp:effectExtent l="0" t="0" r="7620" b="8890"/>
          <wp:wrapNone/>
          <wp:docPr id="579947789" name="Imagine 3" descr="O imagine care conține Font, captură de ecran, text, Grafic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36129" name="Imagine 3" descr="O imagine care conține Font, captură de ecran, text, Grafică&#10;&#10;Conținutul generat de inteligența artificială poate fi incorect.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472" cy="600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D71"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2D8DA4FB" wp14:editId="709352C4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911435" cy="1514475"/>
          <wp:effectExtent l="0" t="0" r="0" b="0"/>
          <wp:wrapNone/>
          <wp:docPr id="983884903" name="Picture 1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739" cy="151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DA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60E773" wp14:editId="1AE4B664">
              <wp:simplePos x="0" y="0"/>
              <wp:positionH relativeFrom="column">
                <wp:posOffset>1838960</wp:posOffset>
              </wp:positionH>
              <wp:positionV relativeFrom="paragraph">
                <wp:posOffset>-146050</wp:posOffset>
              </wp:positionV>
              <wp:extent cx="4667250" cy="8699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869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B6D0F" w14:textId="6978B5EC" w:rsidR="00626BDA" w:rsidRPr="00626BDA" w:rsidRDefault="00626BDA" w:rsidP="00A65183">
                          <w:pPr>
                            <w:pStyle w:val="Heading1"/>
                            <w:rPr>
                              <w:lang w:val="en-IE"/>
                            </w:rPr>
                          </w:pPr>
                          <w:r>
                            <w:rPr>
                              <w:lang w:val="en-IE"/>
                            </w:rPr>
                            <w:t xml:space="preserve">| </w:t>
                          </w:r>
                          <w:r w:rsidRPr="00626BDA">
                            <w:rPr>
                              <w:lang w:val="en-IE"/>
                            </w:rPr>
                            <w:t>Participants 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0E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8pt;margin-top:-11.5pt;width:367.5pt;height:6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" filled="f" stroked="f">
              <v:textbox>
                <w:txbxContent>
                  <w:p w14:paraId="3DEB6D0F" w14:textId="6978B5EC" w:rsidR="00626BDA" w:rsidRPr="00626BDA" w:rsidRDefault="00626BDA" w:rsidP="00A65183">
                    <w:pPr>
                      <w:pStyle w:val="Heading1"/>
                      <w:rPr>
                        <w:lang w:val="en-IE"/>
                      </w:rPr>
                    </w:pPr>
                    <w:r>
                      <w:rPr>
                        <w:lang w:val="en-IE"/>
                      </w:rPr>
                      <w:t xml:space="preserve">| </w:t>
                    </w:r>
                    <w:r w:rsidRPr="00626BDA">
                      <w:rPr>
                        <w:lang w:val="en-IE"/>
                      </w:rPr>
                      <w:t>Participants list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9A1530" w14:textId="5AC917EE" w:rsidR="0060669C" w:rsidRDefault="0060669C" w:rsidP="000E4E54"/>
  <w:p w14:paraId="61217BBD" w14:textId="77777777" w:rsidR="0060669C" w:rsidRDefault="0060669C" w:rsidP="000E4E54"/>
  <w:p w14:paraId="5AAC1602" w14:textId="4F95F39D" w:rsidR="0060669C" w:rsidRDefault="0060669C" w:rsidP="000E4E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585"/>
    <w:multiLevelType w:val="hybridMultilevel"/>
    <w:tmpl w:val="CECC1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E7454"/>
    <w:multiLevelType w:val="hybridMultilevel"/>
    <w:tmpl w:val="792AB782"/>
    <w:lvl w:ilvl="0" w:tplc="F0AA30C6">
      <w:start w:val="11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169830">
    <w:abstractNumId w:val="14"/>
  </w:num>
  <w:num w:numId="2" w16cid:durableId="142813503">
    <w:abstractNumId w:val="0"/>
  </w:num>
  <w:num w:numId="3" w16cid:durableId="2092308244">
    <w:abstractNumId w:val="1"/>
  </w:num>
  <w:num w:numId="4" w16cid:durableId="649793365">
    <w:abstractNumId w:val="17"/>
  </w:num>
  <w:num w:numId="5" w16cid:durableId="1067217986">
    <w:abstractNumId w:val="12"/>
  </w:num>
  <w:num w:numId="6" w16cid:durableId="19088898">
    <w:abstractNumId w:val="15"/>
  </w:num>
  <w:num w:numId="7" w16cid:durableId="508108631">
    <w:abstractNumId w:val="11"/>
  </w:num>
  <w:num w:numId="8" w16cid:durableId="349332411">
    <w:abstractNumId w:val="10"/>
  </w:num>
  <w:num w:numId="9" w16cid:durableId="876509013">
    <w:abstractNumId w:val="9"/>
  </w:num>
  <w:num w:numId="10" w16cid:durableId="1566067409">
    <w:abstractNumId w:val="8"/>
  </w:num>
  <w:num w:numId="11" w16cid:durableId="1743865882">
    <w:abstractNumId w:val="7"/>
  </w:num>
  <w:num w:numId="12" w16cid:durableId="2017077422">
    <w:abstractNumId w:val="6"/>
  </w:num>
  <w:num w:numId="13" w16cid:durableId="268390299">
    <w:abstractNumId w:val="5"/>
  </w:num>
  <w:num w:numId="14" w16cid:durableId="1992324744">
    <w:abstractNumId w:val="4"/>
  </w:num>
  <w:num w:numId="15" w16cid:durableId="149947161">
    <w:abstractNumId w:val="3"/>
  </w:num>
  <w:num w:numId="16" w16cid:durableId="1361588401">
    <w:abstractNumId w:val="2"/>
  </w:num>
  <w:num w:numId="17" w16cid:durableId="6298631">
    <w:abstractNumId w:val="16"/>
  </w:num>
  <w:num w:numId="18" w16cid:durableId="584732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EASME_PRESS RELEASE"/>
  </w:docVars>
  <w:rsids>
    <w:rsidRoot w:val="00CE5A5B"/>
    <w:rsid w:val="00056D47"/>
    <w:rsid w:val="000576E6"/>
    <w:rsid w:val="0007283F"/>
    <w:rsid w:val="00076284"/>
    <w:rsid w:val="00076405"/>
    <w:rsid w:val="000942C9"/>
    <w:rsid w:val="000960E5"/>
    <w:rsid w:val="00096B6B"/>
    <w:rsid w:val="000C312F"/>
    <w:rsid w:val="000C41D1"/>
    <w:rsid w:val="000D4B3F"/>
    <w:rsid w:val="000D7B63"/>
    <w:rsid w:val="000E4E54"/>
    <w:rsid w:val="000F1545"/>
    <w:rsid w:val="00111F0D"/>
    <w:rsid w:val="00133BD8"/>
    <w:rsid w:val="00133F3E"/>
    <w:rsid w:val="00156F1C"/>
    <w:rsid w:val="00157F9B"/>
    <w:rsid w:val="0016782F"/>
    <w:rsid w:val="001741E0"/>
    <w:rsid w:val="00184F69"/>
    <w:rsid w:val="001A2DD7"/>
    <w:rsid w:val="001A5ABF"/>
    <w:rsid w:val="001A7C46"/>
    <w:rsid w:val="001B25DF"/>
    <w:rsid w:val="001B6F26"/>
    <w:rsid w:val="001F1729"/>
    <w:rsid w:val="00222FE0"/>
    <w:rsid w:val="00254EEF"/>
    <w:rsid w:val="00284F4A"/>
    <w:rsid w:val="00287043"/>
    <w:rsid w:val="002A161F"/>
    <w:rsid w:val="002B2C57"/>
    <w:rsid w:val="002B42C3"/>
    <w:rsid w:val="002C1827"/>
    <w:rsid w:val="002C4C62"/>
    <w:rsid w:val="002E4E62"/>
    <w:rsid w:val="002F4182"/>
    <w:rsid w:val="0030765B"/>
    <w:rsid w:val="00325D37"/>
    <w:rsid w:val="00350EA0"/>
    <w:rsid w:val="0035691A"/>
    <w:rsid w:val="003569F5"/>
    <w:rsid w:val="00366F98"/>
    <w:rsid w:val="00371D4A"/>
    <w:rsid w:val="003A4293"/>
    <w:rsid w:val="003B4FF9"/>
    <w:rsid w:val="003E4E7B"/>
    <w:rsid w:val="003E7AFE"/>
    <w:rsid w:val="003F72CC"/>
    <w:rsid w:val="00443F1B"/>
    <w:rsid w:val="00446BCB"/>
    <w:rsid w:val="00460057"/>
    <w:rsid w:val="00460C2E"/>
    <w:rsid w:val="004674FD"/>
    <w:rsid w:val="00481360"/>
    <w:rsid w:val="0049577E"/>
    <w:rsid w:val="004B48E2"/>
    <w:rsid w:val="004C1483"/>
    <w:rsid w:val="00500B05"/>
    <w:rsid w:val="005015D8"/>
    <w:rsid w:val="00505C68"/>
    <w:rsid w:val="00513EAD"/>
    <w:rsid w:val="005159F5"/>
    <w:rsid w:val="00531DFF"/>
    <w:rsid w:val="00532999"/>
    <w:rsid w:val="00533090"/>
    <w:rsid w:val="005424A3"/>
    <w:rsid w:val="00547BC5"/>
    <w:rsid w:val="0056535E"/>
    <w:rsid w:val="00570698"/>
    <w:rsid w:val="00587C25"/>
    <w:rsid w:val="005A42D1"/>
    <w:rsid w:val="005A5E4F"/>
    <w:rsid w:val="005B3299"/>
    <w:rsid w:val="005C051A"/>
    <w:rsid w:val="005F5E0C"/>
    <w:rsid w:val="00602934"/>
    <w:rsid w:val="0060669C"/>
    <w:rsid w:val="00615840"/>
    <w:rsid w:val="00626BDA"/>
    <w:rsid w:val="006426FD"/>
    <w:rsid w:val="00650BBD"/>
    <w:rsid w:val="00664293"/>
    <w:rsid w:val="006A2BAD"/>
    <w:rsid w:val="006C3F73"/>
    <w:rsid w:val="006D76B7"/>
    <w:rsid w:val="006F0D9D"/>
    <w:rsid w:val="0070179F"/>
    <w:rsid w:val="00703B2F"/>
    <w:rsid w:val="00720C4F"/>
    <w:rsid w:val="007267A7"/>
    <w:rsid w:val="00732A93"/>
    <w:rsid w:val="00753350"/>
    <w:rsid w:val="00763BBA"/>
    <w:rsid w:val="00795B93"/>
    <w:rsid w:val="007B11F5"/>
    <w:rsid w:val="008144B0"/>
    <w:rsid w:val="00852453"/>
    <w:rsid w:val="0089052E"/>
    <w:rsid w:val="008A4C25"/>
    <w:rsid w:val="008C04AA"/>
    <w:rsid w:val="00903AE6"/>
    <w:rsid w:val="009621CA"/>
    <w:rsid w:val="00985097"/>
    <w:rsid w:val="00995039"/>
    <w:rsid w:val="009979FA"/>
    <w:rsid w:val="009A3412"/>
    <w:rsid w:val="009B31B0"/>
    <w:rsid w:val="009B7365"/>
    <w:rsid w:val="009D4197"/>
    <w:rsid w:val="00A12FC6"/>
    <w:rsid w:val="00A24F4A"/>
    <w:rsid w:val="00A310E8"/>
    <w:rsid w:val="00A65183"/>
    <w:rsid w:val="00A77494"/>
    <w:rsid w:val="00A81260"/>
    <w:rsid w:val="00A94A1E"/>
    <w:rsid w:val="00AA5006"/>
    <w:rsid w:val="00AB4A99"/>
    <w:rsid w:val="00AC36FA"/>
    <w:rsid w:val="00AC4926"/>
    <w:rsid w:val="00AD537D"/>
    <w:rsid w:val="00AE164C"/>
    <w:rsid w:val="00AE6EED"/>
    <w:rsid w:val="00B039AE"/>
    <w:rsid w:val="00B2016A"/>
    <w:rsid w:val="00B20736"/>
    <w:rsid w:val="00B460FD"/>
    <w:rsid w:val="00B75B67"/>
    <w:rsid w:val="00B81E46"/>
    <w:rsid w:val="00B82859"/>
    <w:rsid w:val="00B85ED2"/>
    <w:rsid w:val="00B97B4C"/>
    <w:rsid w:val="00BB47CD"/>
    <w:rsid w:val="00BD3144"/>
    <w:rsid w:val="00BF59B0"/>
    <w:rsid w:val="00C40745"/>
    <w:rsid w:val="00C4604D"/>
    <w:rsid w:val="00C51F31"/>
    <w:rsid w:val="00C70CFA"/>
    <w:rsid w:val="00C74B95"/>
    <w:rsid w:val="00C81768"/>
    <w:rsid w:val="00C9029E"/>
    <w:rsid w:val="00CC110E"/>
    <w:rsid w:val="00CE5A5B"/>
    <w:rsid w:val="00D078F5"/>
    <w:rsid w:val="00D16FB2"/>
    <w:rsid w:val="00D1722A"/>
    <w:rsid w:val="00D2027F"/>
    <w:rsid w:val="00D32CF4"/>
    <w:rsid w:val="00D34A41"/>
    <w:rsid w:val="00D70E2A"/>
    <w:rsid w:val="00D73591"/>
    <w:rsid w:val="00D74295"/>
    <w:rsid w:val="00D74343"/>
    <w:rsid w:val="00D8629A"/>
    <w:rsid w:val="00D92BF2"/>
    <w:rsid w:val="00DC598F"/>
    <w:rsid w:val="00DC7D71"/>
    <w:rsid w:val="00DF1F1C"/>
    <w:rsid w:val="00E373D3"/>
    <w:rsid w:val="00E81782"/>
    <w:rsid w:val="00E9416E"/>
    <w:rsid w:val="00EC57E5"/>
    <w:rsid w:val="00EC59C8"/>
    <w:rsid w:val="00ED2E98"/>
    <w:rsid w:val="00ED7FB5"/>
    <w:rsid w:val="00F51744"/>
    <w:rsid w:val="00F7113A"/>
    <w:rsid w:val="00F82507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A3FF"/>
  <w15:docId w15:val="{F7B4EF01-66E9-43AA-9175-AEE4F47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6E"/>
    <w:pPr>
      <w:spacing w:before="0" w:after="240"/>
      <w:jc w:val="left"/>
    </w:pPr>
    <w:rPr>
      <w:rFonts w:ascii="Arial" w:hAnsi="Arial" w:cs="Arial"/>
      <w:sz w:val="20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A65183"/>
    <w:pPr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Theme="majorHAnsi" w:eastAsiaTheme="majorEastAsia" w:hAnsiTheme="majorHAnsi" w:cstheme="majorBidi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55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65183"/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basedOn w:val="DefaultParagraphFont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basedOn w:val="DefaultParagraphFont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basedOn w:val="DefaultParagraphFont"/>
    <w:link w:val="Heading4"/>
    <w:uiPriority w:val="7"/>
    <w:rsid w:val="00D74295"/>
    <w:rPr>
      <w:rFonts w:asciiTheme="majorHAnsi" w:eastAsiaTheme="majorEastAsia" w:hAnsiTheme="majorHAnsi" w:cstheme="majorBidi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rsid w:val="000576E6"/>
    <w:rPr>
      <w:rFonts w:asciiTheme="majorHAnsi" w:eastAsiaTheme="majorEastAsia" w:hAnsiTheme="majorHAnsi" w:cstheme="majorBidi"/>
      <w:color w:val="003552" w:themeColor="accent1" w:themeShade="7F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A24F4A"/>
    <w:pPr>
      <w:spacing w:after="0"/>
    </w:pPr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Theme="majorEastAsia" w:cstheme="majorBidi"/>
      <w:iCs/>
      <w:color w:val="00587C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A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spacing w:before="0" w:after="0" w:line="240" w:lineRule="auto"/>
    </w:pPr>
    <w:rPr>
      <w:rFonts w:ascii="Arial" w:hAnsi="Arial"/>
      <w:sz w:val="20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basedOn w:val="DefaultParagraphFont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basedOn w:val="DefaultParagraphFont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60057"/>
    <w:rPr>
      <w:color w:val="C2C3C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FooterChar">
    <w:name w:val="Footer Char"/>
    <w:basedOn w:val="DefaultParagraphFont"/>
    <w:link w:val="Footer"/>
    <w:uiPriority w:val="1"/>
    <w:rsid w:val="00443F1B"/>
    <w:rPr>
      <w:rFonts w:ascii="Arial" w:hAnsi="Arial"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SubtleReference">
    <w:name w:val="Subtle Reference"/>
    <w:aliases w:val="References"/>
    <w:basedOn w:val="DefaultParagraphFont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OC1Char">
    <w:name w:val="TOC 1 Char"/>
    <w:aliases w:val="TableOfContent 1 Char"/>
    <w:basedOn w:val="DefaultParagraphFont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basedOn w:val="DefaultParagraphFont"/>
    <w:link w:val="Title"/>
    <w:uiPriority w:val="10"/>
    <w:rsid w:val="00A24F4A"/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48"/>
      <w:lang w:val="ca-ES"/>
    </w:rPr>
  </w:style>
  <w:style w:type="paragraph" w:customStyle="1" w:styleId="Toptable">
    <w:name w:val="Top table"/>
    <w:basedOn w:val="Normal"/>
    <w:link w:val="ToptableChar"/>
    <w:qFormat/>
    <w:rsid w:val="003E4E7B"/>
    <w:pPr>
      <w:spacing w:after="0" w:line="240" w:lineRule="auto"/>
    </w:pPr>
    <w:rPr>
      <w:rFonts w:asciiTheme="majorHAnsi" w:hAnsiTheme="majorHAnsi"/>
      <w:b/>
      <w:color w:val="FFFFFF" w:themeColor="background1"/>
      <w:sz w:val="24"/>
    </w:rPr>
  </w:style>
  <w:style w:type="character" w:styleId="Strong">
    <w:name w:val="Strong"/>
    <w:basedOn w:val="DefaultParagraphFont"/>
    <w:uiPriority w:val="22"/>
    <w:rsid w:val="00615840"/>
    <w:rPr>
      <w:b/>
      <w:bCs/>
    </w:rPr>
  </w:style>
  <w:style w:type="character" w:customStyle="1" w:styleId="ToptableChar">
    <w:name w:val="Top table Char"/>
    <w:basedOn w:val="DefaultParagraphFont"/>
    <w:link w:val="Toptable"/>
    <w:rsid w:val="003E4E7B"/>
    <w:rPr>
      <w:rFonts w:asciiTheme="majorHAnsi" w:hAnsiTheme="majorHAnsi" w:cs="Arial"/>
      <w:b/>
      <w:color w:val="FFFFFF" w:themeColor="background1"/>
      <w:sz w:val="24"/>
      <w:szCs w:val="20"/>
      <w:lang w:val="ca-ES"/>
    </w:rPr>
  </w:style>
  <w:style w:type="character" w:styleId="BookTitle">
    <w:name w:val="Book Title"/>
    <w:basedOn w:val="DefaultParagraphFont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rsid w:val="001B25DF"/>
    <w:pPr>
      <w:autoSpaceDE w:val="0"/>
      <w:autoSpaceDN w:val="0"/>
      <w:adjustRightInd w:val="0"/>
      <w:spacing w:before="0" w:after="0" w:line="240" w:lineRule="auto"/>
      <w:jc w:val="left"/>
    </w:pPr>
    <w:rPr>
      <w:rFonts w:ascii="Blogger Sans" w:hAnsi="Blogger Sans" w:cs="Blogger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basedOn w:val="SubtitleChar"/>
    <w:link w:val="Subtitle1"/>
    <w:uiPriority w:val="4"/>
    <w:rsid w:val="00D74295"/>
    <w:rPr>
      <w:rFonts w:ascii="Arial" w:eastAsiaTheme="majorEastAsia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basedOn w:val="DefaultParagraphFont"/>
    <w:link w:val="Heading5"/>
    <w:uiPriority w:val="8"/>
    <w:rsid w:val="00D74295"/>
    <w:rPr>
      <w:rFonts w:asciiTheme="majorHAnsi" w:eastAsiaTheme="majorEastAsia" w:hAnsiTheme="majorHAnsi" w:cstheme="majorBidi"/>
      <w:color w:val="004F7C" w:themeColor="accent1" w:themeShade="BF"/>
      <w:sz w:val="20"/>
      <w:szCs w:val="20"/>
      <w:lang w:val="ca-ES"/>
    </w:rPr>
  </w:style>
  <w:style w:type="character" w:customStyle="1" w:styleId="Heading1highlight">
    <w:name w:val="Heading 1 highlight"/>
    <w:basedOn w:val="Heading1Char"/>
    <w:uiPriority w:val="2"/>
    <w:qFormat/>
    <w:rsid w:val="00E9416E"/>
    <w:rPr>
      <w:rFonts w:asciiTheme="majorHAnsi" w:eastAsiaTheme="majorEastAsia" w:hAnsiTheme="majorHAnsi" w:cstheme="majorBidi"/>
      <w:b w:val="0"/>
      <w:bCs/>
      <w:noProof/>
      <w:color w:val="0076AF"/>
      <w:spacing w:val="5"/>
      <w:kern w:val="28"/>
      <w:sz w:val="48"/>
      <w:szCs w:val="48"/>
      <w:shd w:val="clear" w:color="auto" w:fill="FFCC00" w:themeFill="accent5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732A9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698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698"/>
    <w:rPr>
      <w:rFonts w:ascii="Consolas" w:hAnsi="Consolas" w:cs="Arial"/>
      <w:sz w:val="20"/>
      <w:szCs w:val="20"/>
      <w:lang w:val="ca-ES"/>
    </w:rPr>
  </w:style>
  <w:style w:type="character" w:styleId="FollowedHyperlink">
    <w:name w:val="FollowedHyperlink"/>
    <w:basedOn w:val="DefaultParagraphFont"/>
    <w:uiPriority w:val="99"/>
    <w:semiHidden/>
    <w:unhideWhenUsed/>
    <w:rsid w:val="002C4C62"/>
    <w:rPr>
      <w:color w:val="64B4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en.ec.europa.eu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ustom 33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FFCC00"/>
      </a:accent5>
      <a:accent6>
        <a:srgbClr val="EDEEF0"/>
      </a:accent6>
      <a:hlink>
        <a:srgbClr val="C2C3C9"/>
      </a:hlink>
      <a:folHlink>
        <a:srgbClr val="64B4E6"/>
      </a:folHlink>
    </a:clrScheme>
    <a:fontScheme name="Custom 2">
      <a:majorFont>
        <a:latin typeface="Blogger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ADFA2-4AD8-4808-B772-8B359D5E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Stephanie (EASME)</dc:creator>
  <cp:lastModifiedBy>Stana Stoianoiv</cp:lastModifiedBy>
  <cp:revision>3</cp:revision>
  <dcterms:created xsi:type="dcterms:W3CDTF">2026-01-29T14:44:00Z</dcterms:created>
  <dcterms:modified xsi:type="dcterms:W3CDTF">2026-01-29T14:44:00Z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