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0FDC2" w14:textId="67F36D67" w:rsidR="004D0FD0" w:rsidRDefault="004D0FD0" w:rsidP="004D0FD0">
      <w:pPr>
        <w:jc w:val="center"/>
        <w:rPr>
          <w:lang w:val="ro-RO"/>
        </w:rPr>
      </w:pPr>
      <w:r>
        <w:rPr>
          <w:noProof/>
          <w:sz w:val="44"/>
          <w:lang w:val="en-GB" w:eastAsia="en-GB"/>
        </w:rPr>
        <w:drawing>
          <wp:inline distT="0" distB="0" distL="0" distR="0" wp14:anchorId="7A8F269F" wp14:editId="0CF32C34">
            <wp:extent cx="1746498" cy="17464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exo-r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5743" cy="1765743"/>
                    </a:xfrm>
                    <a:prstGeom prst="rect">
                      <a:avLst/>
                    </a:prstGeom>
                  </pic:spPr>
                </pic:pic>
              </a:graphicData>
            </a:graphic>
          </wp:inline>
        </w:drawing>
      </w:r>
    </w:p>
    <w:p w14:paraId="2123CC40" w14:textId="42520593" w:rsidR="004D0FD0" w:rsidRDefault="004D0FD0" w:rsidP="004D0FD0">
      <w:pPr>
        <w:jc w:val="center"/>
        <w:rPr>
          <w:sz w:val="44"/>
          <w:lang w:val="ro-RO"/>
        </w:rPr>
      </w:pPr>
      <w:r w:rsidRPr="004D0FD0">
        <w:rPr>
          <w:sz w:val="44"/>
          <w:lang w:val="ro-RO"/>
        </w:rPr>
        <w:t xml:space="preserve">Regulament de desfășurare al competiției de rovere Exo-Ro </w:t>
      </w:r>
      <w:r w:rsidR="005B39EA">
        <w:rPr>
          <w:sz w:val="44"/>
          <w:lang w:val="ro-RO"/>
        </w:rPr>
        <w:t>2018</w:t>
      </w:r>
    </w:p>
    <w:p w14:paraId="755F85BE" w14:textId="51E37798" w:rsidR="004D0FD0" w:rsidRDefault="004D0FD0" w:rsidP="004D0FD0">
      <w:pPr>
        <w:tabs>
          <w:tab w:val="left" w:pos="3583"/>
        </w:tabs>
        <w:rPr>
          <w:lang w:val="ro-RO"/>
        </w:rPr>
      </w:pPr>
      <w:r>
        <w:rPr>
          <w:sz w:val="44"/>
          <w:lang w:val="ro-RO"/>
        </w:rPr>
        <w:tab/>
      </w:r>
    </w:p>
    <w:p w14:paraId="4788DB99" w14:textId="77777777" w:rsidR="00BB744F" w:rsidRPr="00CD6B7C" w:rsidRDefault="00BB744F" w:rsidP="00CD6B7C">
      <w:pPr>
        <w:jc w:val="both"/>
        <w:rPr>
          <w:lang w:val="ro-RO"/>
        </w:rPr>
      </w:pPr>
      <w:r w:rsidRPr="00CD6B7C">
        <w:rPr>
          <w:lang w:val="ro-RO"/>
        </w:rPr>
        <w:t>Prezentul regulament reprezintă ansamblul condițiilor și normelor privind desfășurarea Competiţiei Naţionale de Rovere Exo-RO pentru elevii de liceu.</w:t>
      </w:r>
    </w:p>
    <w:p w14:paraId="685D51B3" w14:textId="77777777" w:rsidR="00BB744F" w:rsidRPr="00CD6B7C" w:rsidRDefault="00BB744F" w:rsidP="00CD6B7C">
      <w:pPr>
        <w:pStyle w:val="ListParagraph"/>
        <w:numPr>
          <w:ilvl w:val="0"/>
          <w:numId w:val="5"/>
        </w:numPr>
        <w:jc w:val="both"/>
        <w:rPr>
          <w:lang w:val="ro-RO"/>
        </w:rPr>
      </w:pPr>
      <w:r w:rsidRPr="00CD6B7C">
        <w:rPr>
          <w:b/>
          <w:bCs/>
          <w:lang w:val="ro-RO"/>
        </w:rPr>
        <w:t>Organizatorii și scopul concursului</w:t>
      </w:r>
    </w:p>
    <w:p w14:paraId="5F14270D" w14:textId="3E19D809" w:rsidR="00195FF6" w:rsidRPr="00CD6B7C" w:rsidRDefault="00BB744F" w:rsidP="00CD6B7C">
      <w:pPr>
        <w:pStyle w:val="ListParagraph"/>
        <w:numPr>
          <w:ilvl w:val="1"/>
          <w:numId w:val="5"/>
        </w:numPr>
        <w:jc w:val="both"/>
        <w:rPr>
          <w:lang w:val="ro-RO"/>
        </w:rPr>
      </w:pPr>
      <w:r w:rsidRPr="00CD6B7C">
        <w:rPr>
          <w:lang w:val="ro-RO"/>
        </w:rPr>
        <w:t>Agenţia Spaţială Română (ROSA) în sinergie cu Biroul European de Resurse pentru Educație Spațială </w:t>
      </w:r>
      <w:r w:rsidR="003E3DBD">
        <w:fldChar w:fldCharType="begin"/>
      </w:r>
      <w:r w:rsidR="003E3DBD">
        <w:instrText xml:space="preserve"> HYPERLINK "http://www.esero.ro/" </w:instrText>
      </w:r>
      <w:r w:rsidR="003E3DBD">
        <w:fldChar w:fldCharType="separate"/>
      </w:r>
      <w:r w:rsidRPr="00CD6B7C">
        <w:rPr>
          <w:rStyle w:val="Hyperlink"/>
          <w:lang w:val="ro-RO"/>
        </w:rPr>
        <w:t>ESERO România</w:t>
      </w:r>
      <w:r w:rsidR="003E3DBD">
        <w:rPr>
          <w:rStyle w:val="Hyperlink"/>
          <w:lang w:val="ro-RO"/>
        </w:rPr>
        <w:fldChar w:fldCharType="end"/>
      </w:r>
      <w:r w:rsidRPr="00CD6B7C">
        <w:rPr>
          <w:lang w:val="ro-RO"/>
        </w:rPr>
        <w:t>, denumiţi în continuare </w:t>
      </w:r>
      <w:r w:rsidRPr="00CD6B7C">
        <w:rPr>
          <w:b/>
          <w:bCs/>
          <w:i/>
          <w:iCs/>
          <w:lang w:val="ro-RO"/>
        </w:rPr>
        <w:t>Organizatori</w:t>
      </w:r>
      <w:r w:rsidRPr="00CD6B7C">
        <w:rPr>
          <w:lang w:val="ro-RO"/>
        </w:rPr>
        <w:t>, sunt iniţiatorii la nivel naţional ai Competiţiei Naţionale de Rovere Exo-RO pentru elevii de liceu. Proiectul este realizat cu scopul de a trezi interesul tinerilor faţă de domeniul spaţial, de a creşte calitatea învăţământului prin formarea de competenţe profesionale pentru tineri şi, nu în ultimul rând, de a încuraja promovarea educaţiei şi a viitorilor oameni de ştiinţă.</w:t>
      </w:r>
    </w:p>
    <w:p w14:paraId="55DB70F1" w14:textId="3A535AF0" w:rsidR="0011799A" w:rsidRPr="00CD6B7C" w:rsidRDefault="00A64260" w:rsidP="00CD6B7C">
      <w:pPr>
        <w:pStyle w:val="ListParagraph"/>
        <w:numPr>
          <w:ilvl w:val="1"/>
          <w:numId w:val="5"/>
        </w:numPr>
        <w:jc w:val="both"/>
        <w:rPr>
          <w:lang w:val="ro-RO"/>
        </w:rPr>
      </w:pPr>
      <w:r w:rsidRPr="00CD6B7C">
        <w:rPr>
          <w:lang w:val="ro-RO"/>
        </w:rPr>
        <w:t>Concursul reprezinta o ac</w:t>
      </w:r>
      <w:r w:rsidR="0011799A" w:rsidRPr="00CD6B7C">
        <w:rPr>
          <w:lang w:val="ro-RO"/>
        </w:rPr>
        <w:t>ț</w:t>
      </w:r>
      <w:r w:rsidRPr="00CD6B7C">
        <w:rPr>
          <w:lang w:val="ro-RO"/>
        </w:rPr>
        <w:t>iune</w:t>
      </w:r>
      <w:r w:rsidR="0011799A" w:rsidRPr="00CD6B7C">
        <w:rPr>
          <w:lang w:val="ro-RO"/>
        </w:rPr>
        <w:t xml:space="preserve"> în concordanță cu colaborarea stabilită între Ministerul Educaţiei Naţionale și Cercetării Științifice (MENCȘ) şi Agenția Spațială Romana (ROSA) în vederea utilizării conceptului de „spațiu cosmic” ca un context creativ pentru predarea și învățarea disciplinelor cuprinse în sfera conotativă STEM - științe (fizică, biologie, chimie, geografie), tehnologie, inginerie, și matematică) în instituțiile de învățământ preuniversitar din Romania, a organizării de manifestări naționale privind educația STEM în contextul spațiului cosmic, precum şi a perfecţionării profesionale a cadrelor didactice din învăţământul preuniversitar prin activităţile promovate de ESERO Romania. Această colaborare </w:t>
      </w:r>
      <w:r w:rsidR="00EB71F9" w:rsidRPr="00CD6B7C">
        <w:rPr>
          <w:lang w:val="ro-RO"/>
        </w:rPr>
        <w:t xml:space="preserve">este prevăzută în protocolul </w:t>
      </w:r>
      <w:r w:rsidR="003433F0" w:rsidRPr="00CD6B7C">
        <w:rPr>
          <w:lang w:val="ro-RO"/>
        </w:rPr>
        <w:t>Protocolul nr.9203/13.04.2016 MENCȘ, 179/21.03.2016 ROSA</w:t>
      </w:r>
    </w:p>
    <w:p w14:paraId="0081A784" w14:textId="585FD29A" w:rsidR="00A64260" w:rsidRPr="00CD6B7C" w:rsidRDefault="00A64260" w:rsidP="00CD6B7C">
      <w:pPr>
        <w:pStyle w:val="ListParagraph"/>
        <w:ind w:left="805"/>
        <w:jc w:val="both"/>
        <w:rPr>
          <w:lang w:val="ro-RO"/>
        </w:rPr>
      </w:pPr>
      <w:r w:rsidRPr="00CD6B7C">
        <w:rPr>
          <w:lang w:val="ro-RO"/>
        </w:rPr>
        <w:t xml:space="preserve"> </w:t>
      </w:r>
    </w:p>
    <w:p w14:paraId="232B1490" w14:textId="77777777" w:rsidR="00BB744F" w:rsidRPr="00CD6B7C" w:rsidRDefault="00BB744F" w:rsidP="00CD6B7C">
      <w:pPr>
        <w:pStyle w:val="ListParagraph"/>
        <w:numPr>
          <w:ilvl w:val="1"/>
          <w:numId w:val="5"/>
        </w:numPr>
        <w:spacing w:after="0"/>
        <w:jc w:val="both"/>
        <w:rPr>
          <w:lang w:val="ro-RO"/>
        </w:rPr>
      </w:pPr>
      <w:r w:rsidRPr="00CD6B7C">
        <w:rPr>
          <w:lang w:val="ro-RO"/>
        </w:rPr>
        <w:t>Pentru a asigura buna funcționare a proiectului educațional, Organizatorii au hotărât următoarele:</w:t>
      </w:r>
    </w:p>
    <w:p w14:paraId="46C08EEF" w14:textId="77777777" w:rsidR="00BB744F" w:rsidRPr="00CD6B7C" w:rsidRDefault="00BB744F" w:rsidP="00CD6B7C">
      <w:pPr>
        <w:numPr>
          <w:ilvl w:val="0"/>
          <w:numId w:val="1"/>
        </w:numPr>
        <w:spacing w:after="0"/>
        <w:jc w:val="both"/>
        <w:rPr>
          <w:lang w:val="ro-RO"/>
        </w:rPr>
      </w:pPr>
      <w:r w:rsidRPr="00CD6B7C">
        <w:rPr>
          <w:lang w:val="ro-RO"/>
        </w:rPr>
        <w:t>Concursul să aibă un Regulament Oficial;</w:t>
      </w:r>
    </w:p>
    <w:p w14:paraId="6438509F" w14:textId="77777777" w:rsidR="00BB744F" w:rsidRPr="00CD6B7C" w:rsidRDefault="00BB744F" w:rsidP="00CD6B7C">
      <w:pPr>
        <w:numPr>
          <w:ilvl w:val="0"/>
          <w:numId w:val="1"/>
        </w:numPr>
        <w:spacing w:after="0"/>
        <w:jc w:val="both"/>
        <w:rPr>
          <w:lang w:val="ro-RO"/>
        </w:rPr>
      </w:pPr>
      <w:r w:rsidRPr="00CD6B7C">
        <w:rPr>
          <w:lang w:val="ro-RO"/>
        </w:rPr>
        <w:t>Participanţii la acest concurs sunt obligaţi să respecte termenii şi condiţiile Regulamentului Oficial;</w:t>
      </w:r>
    </w:p>
    <w:p w14:paraId="2DA4E175" w14:textId="77777777" w:rsidR="005B39EA" w:rsidRDefault="00BB744F" w:rsidP="00CD6B7C">
      <w:pPr>
        <w:numPr>
          <w:ilvl w:val="0"/>
          <w:numId w:val="1"/>
        </w:numPr>
        <w:spacing w:after="0"/>
        <w:jc w:val="both"/>
        <w:rPr>
          <w:lang w:val="ro-RO"/>
        </w:rPr>
      </w:pPr>
      <w:r w:rsidRPr="00CD6B7C">
        <w:rPr>
          <w:lang w:val="ro-RO"/>
        </w:rPr>
        <w:t xml:space="preserve">Organizatorii </w:t>
      </w:r>
      <w:r w:rsidR="00B10066" w:rsidRPr="00CD6B7C">
        <w:rPr>
          <w:lang w:val="ro-RO"/>
        </w:rPr>
        <w:t xml:space="preserve"> și juriul </w:t>
      </w:r>
      <w:r w:rsidRPr="00CD6B7C">
        <w:rPr>
          <w:lang w:val="ro-RO"/>
        </w:rPr>
        <w:t>își rezervă dreptul de a modifica sau schimba Regulamentul Oficial.</w:t>
      </w:r>
    </w:p>
    <w:p w14:paraId="64C60138" w14:textId="77777777" w:rsidR="005B39EA" w:rsidRDefault="005B39EA" w:rsidP="005B39EA">
      <w:pPr>
        <w:spacing w:after="0"/>
        <w:ind w:left="720"/>
        <w:jc w:val="both"/>
        <w:rPr>
          <w:lang w:val="ro-RO"/>
        </w:rPr>
      </w:pPr>
    </w:p>
    <w:p w14:paraId="1B29B722" w14:textId="77777777" w:rsidR="005B39EA" w:rsidRDefault="005B39EA" w:rsidP="005B39EA">
      <w:pPr>
        <w:spacing w:after="0"/>
        <w:ind w:left="720"/>
        <w:jc w:val="both"/>
        <w:rPr>
          <w:lang w:val="ro-RO"/>
        </w:rPr>
      </w:pPr>
    </w:p>
    <w:p w14:paraId="5F79CFE2" w14:textId="296A0EC9" w:rsidR="00BB744F" w:rsidRPr="00CD6B7C" w:rsidRDefault="005C633C" w:rsidP="005B39EA">
      <w:pPr>
        <w:spacing w:after="0"/>
        <w:ind w:left="720"/>
        <w:jc w:val="both"/>
        <w:rPr>
          <w:lang w:val="ro-RO"/>
        </w:rPr>
      </w:pPr>
      <w:r w:rsidRPr="00CD6B7C">
        <w:rPr>
          <w:lang w:val="ro-RO"/>
        </w:rPr>
        <w:t xml:space="preserve"> </w:t>
      </w:r>
    </w:p>
    <w:p w14:paraId="5F28EF0F" w14:textId="77777777" w:rsidR="00BB744F" w:rsidRPr="00CD6B7C" w:rsidRDefault="00BB744F" w:rsidP="00CD6B7C">
      <w:pPr>
        <w:pStyle w:val="ListParagraph"/>
        <w:numPr>
          <w:ilvl w:val="0"/>
          <w:numId w:val="5"/>
        </w:numPr>
        <w:jc w:val="both"/>
        <w:rPr>
          <w:lang w:val="ro-RO"/>
        </w:rPr>
      </w:pPr>
      <w:r w:rsidRPr="00CD6B7C">
        <w:rPr>
          <w:b/>
          <w:bCs/>
          <w:lang w:val="ro-RO"/>
        </w:rPr>
        <w:lastRenderedPageBreak/>
        <w:t>Condiții de participare</w:t>
      </w:r>
    </w:p>
    <w:p w14:paraId="40680A1C" w14:textId="6F1F41AC" w:rsidR="00195FF6" w:rsidRPr="00CD6B7C" w:rsidRDefault="00BB744F" w:rsidP="00CD6B7C">
      <w:pPr>
        <w:pStyle w:val="ListParagraph"/>
        <w:numPr>
          <w:ilvl w:val="1"/>
          <w:numId w:val="5"/>
        </w:numPr>
        <w:jc w:val="both"/>
        <w:rPr>
          <w:lang w:val="ro-RO"/>
        </w:rPr>
      </w:pPr>
      <w:r w:rsidRPr="00CD6B7C">
        <w:rPr>
          <w:lang w:val="ro-RO"/>
        </w:rPr>
        <w:t>Competiţia de Rovere Exo-RO este deschisă elevilor de liceu care urmează cursurile la zi ale instituţiilor de învăţământ din România şi care au vârsta cuprinsă între 14</w:t>
      </w:r>
      <w:r w:rsidR="005C633C" w:rsidRPr="00CD6B7C">
        <w:rPr>
          <w:lang w:val="ro-RO"/>
        </w:rPr>
        <w:t>-</w:t>
      </w:r>
      <w:r w:rsidRPr="00CD6B7C">
        <w:rPr>
          <w:lang w:val="ro-RO"/>
        </w:rPr>
        <w:t xml:space="preserve"> 19 ani în momentul înscrierii în concurs.</w:t>
      </w:r>
    </w:p>
    <w:p w14:paraId="7258B115" w14:textId="09A05974" w:rsidR="00195FF6" w:rsidRPr="00CD6B7C" w:rsidRDefault="00BB744F" w:rsidP="00CD6B7C">
      <w:pPr>
        <w:pStyle w:val="ListParagraph"/>
        <w:numPr>
          <w:ilvl w:val="1"/>
          <w:numId w:val="5"/>
        </w:numPr>
        <w:jc w:val="both"/>
        <w:rPr>
          <w:lang w:val="ro-RO"/>
        </w:rPr>
      </w:pPr>
      <w:r w:rsidRPr="00CD6B7C">
        <w:rPr>
          <w:lang w:val="ro-RO"/>
        </w:rPr>
        <w:t> Aceştia pot participa la concurs </w:t>
      </w:r>
      <w:r w:rsidRPr="00CD6B7C">
        <w:rPr>
          <w:b/>
          <w:bCs/>
          <w:lang w:val="ro-RO"/>
        </w:rPr>
        <w:t>numai în echipe mixte fete/băieţi</w:t>
      </w:r>
      <w:r w:rsidRPr="00CD6B7C">
        <w:rPr>
          <w:lang w:val="ro-RO"/>
        </w:rPr>
        <w:t xml:space="preserve"> de </w:t>
      </w:r>
      <w:r w:rsidR="00AA5AD0" w:rsidRPr="00CD6B7C">
        <w:rPr>
          <w:lang w:val="ro-RO"/>
        </w:rPr>
        <w:t>minim 3 până la</w:t>
      </w:r>
      <w:r w:rsidRPr="00CD6B7C">
        <w:rPr>
          <w:lang w:val="ro-RO"/>
        </w:rPr>
        <w:t xml:space="preserve"> 4 elevi provenind din aceeaşi instituţie de învăţământ</w:t>
      </w:r>
      <w:r w:rsidR="00AA5AD0" w:rsidRPr="00CD6B7C">
        <w:rPr>
          <w:lang w:val="ro-RO"/>
        </w:rPr>
        <w:t>(</w:t>
      </w:r>
      <w:r w:rsidR="00D03B2F">
        <w:rPr>
          <w:lang w:val="ro-RO"/>
        </w:rPr>
        <w:t>licee,</w:t>
      </w:r>
      <w:r w:rsidR="00AA5AD0" w:rsidRPr="00CD6B7C">
        <w:rPr>
          <w:lang w:val="ro-RO"/>
        </w:rPr>
        <w:t>cluburi șco</w:t>
      </w:r>
      <w:r w:rsidR="00D03B2F">
        <w:rPr>
          <w:lang w:val="ro-RO"/>
        </w:rPr>
        <w:t>lare, palate ele copiilor, CoderDojo,etc</w:t>
      </w:r>
      <w:r w:rsidR="00AA5AD0" w:rsidRPr="00CD6B7C">
        <w:rPr>
          <w:lang w:val="ro-RO"/>
        </w:rPr>
        <w:t>)</w:t>
      </w:r>
      <w:r w:rsidRPr="00CD6B7C">
        <w:rPr>
          <w:lang w:val="ro-RO"/>
        </w:rPr>
        <w:t>, coordonaţi de către un profesor</w:t>
      </w:r>
      <w:r w:rsidR="00D03B2F">
        <w:rPr>
          <w:lang w:val="ro-RO"/>
        </w:rPr>
        <w:t>/instructor</w:t>
      </w:r>
      <w:r w:rsidRPr="00CD6B7C">
        <w:rPr>
          <w:lang w:val="ro-RO"/>
        </w:rPr>
        <w:t xml:space="preserve">. Echipele inscrise in concurs nu-si mai pot modifica </w:t>
      </w:r>
      <w:r w:rsidR="009F6B32" w:rsidRPr="00CD6B7C">
        <w:rPr>
          <w:lang w:val="ro-RO"/>
        </w:rPr>
        <w:t>componența pe parcursul desfășurării concursului</w:t>
      </w:r>
      <w:r w:rsidRPr="00CD6B7C">
        <w:rPr>
          <w:lang w:val="ro-RO"/>
        </w:rPr>
        <w:t xml:space="preserve">. </w:t>
      </w:r>
      <w:r w:rsidR="00610B39" w:rsidRPr="00CD6B7C">
        <w:rPr>
          <w:lang w:val="ro-RO"/>
        </w:rPr>
        <w:t>Echipele pot avea in componenta maxim doi elevi care au participat la editiile anterioare ale competitiei EXO-RO</w:t>
      </w:r>
      <w:r w:rsidR="009F6B32" w:rsidRPr="00CD6B7C">
        <w:rPr>
          <w:lang w:val="ro-RO"/>
        </w:rPr>
        <w:t xml:space="preserve"> sau CanSat</w:t>
      </w:r>
      <w:r w:rsidR="00610B39" w:rsidRPr="00CD6B7C">
        <w:rPr>
          <w:lang w:val="ro-RO"/>
        </w:rPr>
        <w:t>.</w:t>
      </w:r>
      <w:r w:rsidR="00375090" w:rsidRPr="00CD6B7C">
        <w:rPr>
          <w:lang w:val="ro-RO"/>
        </w:rPr>
        <w:t xml:space="preserve"> </w:t>
      </w:r>
      <w:r w:rsidR="00736F45" w:rsidRPr="00CD6B7C">
        <w:rPr>
          <w:lang w:val="ro-RO"/>
        </w:rPr>
        <w:t>Profesorul coordinator</w:t>
      </w:r>
      <w:r w:rsidR="00D03B2F">
        <w:rPr>
          <w:lang w:val="ro-RO"/>
        </w:rPr>
        <w:t xml:space="preserve"> sau in lipsa sa un delegat de vărstă majoră</w:t>
      </w:r>
      <w:r w:rsidR="00736F45" w:rsidRPr="00CD6B7C">
        <w:rPr>
          <w:lang w:val="ro-RO"/>
        </w:rPr>
        <w:t xml:space="preserve"> trebuie sa facă deplasarea alături de echipă în Campania</w:t>
      </w:r>
      <w:r w:rsidR="00195FF6" w:rsidRPr="00CD6B7C">
        <w:rPr>
          <w:lang w:val="ro-RO"/>
        </w:rPr>
        <w:t xml:space="preserve"> finală defășurată la </w:t>
      </w:r>
      <w:r w:rsidR="005B39EA">
        <w:rPr>
          <w:lang w:val="ro-RO"/>
        </w:rPr>
        <w:t>Timișoara, jud. Timiș</w:t>
      </w:r>
      <w:r w:rsidR="00195FF6" w:rsidRPr="00CD6B7C">
        <w:rPr>
          <w:lang w:val="ro-RO"/>
        </w:rPr>
        <w:t>.</w:t>
      </w:r>
    </w:p>
    <w:p w14:paraId="247BDDCC" w14:textId="46A5C3BC" w:rsidR="00A64260" w:rsidRPr="00CD6B7C" w:rsidRDefault="00A64260" w:rsidP="00CD6B7C">
      <w:pPr>
        <w:pStyle w:val="ListParagraph"/>
        <w:numPr>
          <w:ilvl w:val="1"/>
          <w:numId w:val="5"/>
        </w:numPr>
        <w:jc w:val="both"/>
        <w:rPr>
          <w:lang w:val="ro-RO"/>
        </w:rPr>
      </w:pPr>
      <w:r w:rsidRPr="00CD6B7C">
        <w:rPr>
          <w:lang w:val="ro-RO"/>
        </w:rPr>
        <w:t>Membri jur</w:t>
      </w:r>
      <w:r w:rsidR="005B39EA">
        <w:rPr>
          <w:lang w:val="ro-RO"/>
        </w:rPr>
        <w:t>i</w:t>
      </w:r>
      <w:r w:rsidRPr="00CD6B7C">
        <w:rPr>
          <w:lang w:val="ro-RO"/>
        </w:rPr>
        <w:t>ului nu pot fi cadre didactice coordonatoare pentru nici o echipa si nu pot avea elevi participanti dintre elevii de „la clasa”.</w:t>
      </w:r>
    </w:p>
    <w:p w14:paraId="1D53AA7B" w14:textId="43D0D8CC" w:rsidR="00A64260" w:rsidRPr="00CD6B7C" w:rsidRDefault="00A64260" w:rsidP="00CD6B7C">
      <w:pPr>
        <w:pStyle w:val="ListParagraph"/>
        <w:numPr>
          <w:ilvl w:val="1"/>
          <w:numId w:val="5"/>
        </w:numPr>
        <w:jc w:val="both"/>
        <w:rPr>
          <w:lang w:val="ro-RO"/>
        </w:rPr>
      </w:pPr>
      <w:r w:rsidRPr="00CD6B7C">
        <w:rPr>
          <w:lang w:val="ro-RO"/>
        </w:rPr>
        <w:t>Pot participa echipe din aceeasi unitate de invatamant cu cea la care predau membri ai juriului.</w:t>
      </w:r>
    </w:p>
    <w:p w14:paraId="74A1E2DC" w14:textId="214DA527" w:rsidR="00A64260" w:rsidRPr="00CD6B7C" w:rsidRDefault="00A64260" w:rsidP="00CD6B7C">
      <w:pPr>
        <w:pStyle w:val="ListParagraph"/>
        <w:numPr>
          <w:ilvl w:val="1"/>
          <w:numId w:val="5"/>
        </w:numPr>
        <w:jc w:val="both"/>
        <w:rPr>
          <w:lang w:val="ro-RO"/>
        </w:rPr>
      </w:pPr>
      <w:r w:rsidRPr="00CD6B7C">
        <w:rPr>
          <w:lang w:val="ro-RO"/>
        </w:rPr>
        <w:t>Cadrul didact</w:t>
      </w:r>
      <w:r w:rsidR="00DC3D03">
        <w:rPr>
          <w:lang w:val="ro-RO"/>
        </w:rPr>
        <w:t>ic coordonator va respecta deon</w:t>
      </w:r>
      <w:r w:rsidRPr="00CD6B7C">
        <w:rPr>
          <w:lang w:val="ro-RO"/>
        </w:rPr>
        <w:t>tolog</w:t>
      </w:r>
      <w:r w:rsidR="00DC3D03">
        <w:rPr>
          <w:lang w:val="ro-RO"/>
        </w:rPr>
        <w:t>ia si etica profesionala preciz</w:t>
      </w:r>
      <w:r w:rsidRPr="00CD6B7C">
        <w:rPr>
          <w:lang w:val="ro-RO"/>
        </w:rPr>
        <w:t>and, la cererea membrilor juriului, in mod punctual, contributiile directe pe care le-a</w:t>
      </w:r>
      <w:r w:rsidR="00DC3D03">
        <w:rPr>
          <w:lang w:val="ro-RO"/>
        </w:rPr>
        <w:t>u</w:t>
      </w:r>
      <w:r w:rsidRPr="00CD6B7C">
        <w:rPr>
          <w:lang w:val="ro-RO"/>
        </w:rPr>
        <w:t xml:space="preserve"> avut la realizarea documentelor tehnice sau la constructia robotului. Se recomanda evitarea situatiilor in care mare parte din munca sa fie realizata de cadrul didactic.</w:t>
      </w:r>
    </w:p>
    <w:p w14:paraId="4F8E5575" w14:textId="77777777" w:rsidR="00195FF6" w:rsidRPr="00CD6B7C" w:rsidRDefault="00195FF6" w:rsidP="00CD6B7C">
      <w:pPr>
        <w:pStyle w:val="ListParagraph"/>
        <w:numPr>
          <w:ilvl w:val="1"/>
          <w:numId w:val="5"/>
        </w:numPr>
        <w:jc w:val="both"/>
        <w:rPr>
          <w:lang w:val="ro-RO"/>
        </w:rPr>
      </w:pPr>
      <w:r w:rsidRPr="00CD6B7C">
        <w:rPr>
          <w:lang w:val="ro-RO"/>
        </w:rPr>
        <w:t xml:space="preserve"> Echipele trebuie să se conformeze regulilor competiției și trebuie să trateze cu fair-play pe ceilalți participanți, coordonatori, juriu sau alți oficiali.</w:t>
      </w:r>
    </w:p>
    <w:p w14:paraId="227159D3" w14:textId="77777777" w:rsidR="00195FF6" w:rsidRPr="00CD6B7C" w:rsidRDefault="00195FF6" w:rsidP="00CD6B7C">
      <w:pPr>
        <w:pStyle w:val="ListParagraph"/>
        <w:numPr>
          <w:ilvl w:val="1"/>
          <w:numId w:val="5"/>
        </w:numPr>
        <w:jc w:val="both"/>
        <w:rPr>
          <w:lang w:val="ro-RO"/>
        </w:rPr>
      </w:pPr>
      <w:r w:rsidRPr="00CD6B7C">
        <w:rPr>
          <w:lang w:val="ro-RO"/>
        </w:rPr>
        <w:t xml:space="preserve"> Juriul stabileste regulile competiției. În cazul în care o situație nu este prevăzută in acest regulament, juriul va avea libertate deplină de decizie și acțiune. Juriul poate penaliza încălcările regulamentului cu următoarele sancțiuni: avertisment, cerere de modificare a comportamentului, penalizare la puncte sau eliminarea din concurs. </w:t>
      </w:r>
    </w:p>
    <w:p w14:paraId="718FB1D7" w14:textId="77777777" w:rsidR="00BB744F" w:rsidRPr="00CD6B7C" w:rsidRDefault="00BB744F" w:rsidP="00CD6B7C">
      <w:pPr>
        <w:pStyle w:val="ListParagraph"/>
        <w:numPr>
          <w:ilvl w:val="0"/>
          <w:numId w:val="5"/>
        </w:numPr>
        <w:jc w:val="both"/>
        <w:rPr>
          <w:lang w:val="ro-RO"/>
        </w:rPr>
      </w:pPr>
      <w:r w:rsidRPr="00CD6B7C">
        <w:rPr>
          <w:b/>
          <w:bCs/>
          <w:lang w:val="ro-RO"/>
        </w:rPr>
        <w:t>Taxe</w:t>
      </w:r>
    </w:p>
    <w:p w14:paraId="30A67C2B" w14:textId="09CC5869" w:rsidR="00195FF6" w:rsidRPr="00CD6B7C" w:rsidRDefault="00375090" w:rsidP="00CD6B7C">
      <w:pPr>
        <w:pStyle w:val="ListParagraph"/>
        <w:numPr>
          <w:ilvl w:val="1"/>
          <w:numId w:val="5"/>
        </w:numPr>
        <w:jc w:val="both"/>
        <w:rPr>
          <w:lang w:val="ro-RO"/>
        </w:rPr>
      </w:pPr>
      <w:r w:rsidRPr="00CD6B7C">
        <w:rPr>
          <w:lang w:val="ro-RO"/>
        </w:rPr>
        <w:t xml:space="preserve">NU </w:t>
      </w:r>
      <w:r w:rsidR="00BB744F" w:rsidRPr="00CD6B7C">
        <w:rPr>
          <w:lang w:val="ro-RO"/>
        </w:rPr>
        <w:t>se percep taxe de înscriere sau de participare la concurs.</w:t>
      </w:r>
    </w:p>
    <w:p w14:paraId="7DF64938" w14:textId="77777777" w:rsidR="00195FF6" w:rsidRPr="00CD6B7C" w:rsidRDefault="00BB744F" w:rsidP="00CD6B7C">
      <w:pPr>
        <w:pStyle w:val="ListParagraph"/>
        <w:numPr>
          <w:ilvl w:val="1"/>
          <w:numId w:val="5"/>
        </w:numPr>
        <w:jc w:val="both"/>
        <w:rPr>
          <w:lang w:val="ro-RO"/>
        </w:rPr>
      </w:pPr>
      <w:r w:rsidRPr="00CD6B7C">
        <w:rPr>
          <w:lang w:val="ro-RO"/>
        </w:rPr>
        <w:t xml:space="preserve"> Echipele îşi vor acoperi costurile pentru realizarea proiectelor fie individual, fie prin sponsorizări, până în limita a 3500 RON pentru hardware, fiind necesară depunerea de documente justificative în cursul finalei, care să demonstreze că roverul nu are componente mai scumpe decât această limită.</w:t>
      </w:r>
    </w:p>
    <w:p w14:paraId="6C63F41C" w14:textId="77777777" w:rsidR="00195FF6" w:rsidRPr="00CD6B7C" w:rsidRDefault="00BB744F" w:rsidP="00CD6B7C">
      <w:pPr>
        <w:pStyle w:val="ListParagraph"/>
        <w:numPr>
          <w:ilvl w:val="1"/>
          <w:numId w:val="5"/>
        </w:numPr>
        <w:jc w:val="both"/>
        <w:rPr>
          <w:lang w:val="ro-RO"/>
        </w:rPr>
      </w:pPr>
      <w:r w:rsidRPr="00CD6B7C">
        <w:rPr>
          <w:lang w:val="ro-RO"/>
        </w:rPr>
        <w:t xml:space="preserve"> Finaliștii își vor acoperi costurile de deplasare la </w:t>
      </w:r>
      <w:r w:rsidR="009F6B32" w:rsidRPr="00CD6B7C">
        <w:rPr>
          <w:lang w:val="ro-RO"/>
        </w:rPr>
        <w:t>până la locul de desfășurare al concursului</w:t>
      </w:r>
      <w:r w:rsidRPr="00CD6B7C">
        <w:rPr>
          <w:lang w:val="ro-RO"/>
        </w:rPr>
        <w:t>.</w:t>
      </w:r>
    </w:p>
    <w:p w14:paraId="5198BF4C" w14:textId="59293067" w:rsidR="00BB744F" w:rsidRPr="00CD6B7C" w:rsidRDefault="00BB744F" w:rsidP="00CD6B7C">
      <w:pPr>
        <w:pStyle w:val="ListParagraph"/>
        <w:numPr>
          <w:ilvl w:val="1"/>
          <w:numId w:val="5"/>
        </w:numPr>
        <w:jc w:val="both"/>
        <w:rPr>
          <w:lang w:val="ro-RO"/>
        </w:rPr>
      </w:pPr>
      <w:r w:rsidRPr="00CD6B7C">
        <w:rPr>
          <w:lang w:val="ro-RO"/>
        </w:rPr>
        <w:t xml:space="preserve">Organizatorii asigură </w:t>
      </w:r>
      <w:r w:rsidR="00E76473">
        <w:rPr>
          <w:lang w:val="ro-RO"/>
        </w:rPr>
        <w:t xml:space="preserve">o parte din </w:t>
      </w:r>
      <w:r w:rsidRPr="00CD6B7C">
        <w:rPr>
          <w:lang w:val="ro-RO"/>
        </w:rPr>
        <w:t>costurile de cazare şi masa pentru echipele participante în etapa finală a competiţiei.</w:t>
      </w:r>
    </w:p>
    <w:p w14:paraId="6BEF9A74" w14:textId="77777777" w:rsidR="00BB744F" w:rsidRPr="00CD6B7C" w:rsidRDefault="00BB744F" w:rsidP="00CD6B7C">
      <w:pPr>
        <w:pStyle w:val="ListParagraph"/>
        <w:numPr>
          <w:ilvl w:val="0"/>
          <w:numId w:val="5"/>
        </w:numPr>
        <w:jc w:val="both"/>
        <w:rPr>
          <w:lang w:val="ro-RO"/>
        </w:rPr>
      </w:pPr>
      <w:r w:rsidRPr="00CD6B7C">
        <w:rPr>
          <w:b/>
          <w:bCs/>
          <w:lang w:val="ro-RO"/>
        </w:rPr>
        <w:t>Misiunea ştiinţifică</w:t>
      </w:r>
    </w:p>
    <w:p w14:paraId="620537CB" w14:textId="77777777" w:rsidR="00195FF6" w:rsidRPr="00CD6B7C" w:rsidRDefault="00BB744F" w:rsidP="00CD6B7C">
      <w:pPr>
        <w:pStyle w:val="ListParagraph"/>
        <w:numPr>
          <w:ilvl w:val="1"/>
          <w:numId w:val="5"/>
        </w:numPr>
        <w:jc w:val="both"/>
        <w:rPr>
          <w:b/>
          <w:lang w:val="ro-RO"/>
        </w:rPr>
      </w:pPr>
      <w:r w:rsidRPr="00CD6B7C">
        <w:rPr>
          <w:lang w:val="ro-RO"/>
        </w:rPr>
        <w:t>Echipele participante la Competiţia Naţională de Rovere Exo-RO pentru elevii de liceu vor construi un rover de dimensiuni mici. Scopul competiției este de a testa cunoştinţele teoretice şi practice din domeniile STEM</w:t>
      </w:r>
      <w:r w:rsidR="00375090" w:rsidRPr="00CD6B7C">
        <w:rPr>
          <w:lang w:val="ro-RO"/>
        </w:rPr>
        <w:t xml:space="preserve"> (Stiinta – vazuta in sens larg, Tehnologie, Inginerie, Matematica)</w:t>
      </w:r>
      <w:r w:rsidRPr="00CD6B7C">
        <w:rPr>
          <w:lang w:val="ro-RO"/>
        </w:rPr>
        <w:t xml:space="preserve"> ale elevilor. Proiectele vor fi construite urmând obiectivele unui robot de explorare planetară, care va fi proiectat astfel încât să îndeplinească atât misiunea principală, cât şi </w:t>
      </w:r>
      <w:r w:rsidR="00195FF6" w:rsidRPr="00CD6B7C">
        <w:rPr>
          <w:lang w:val="ro-RO"/>
        </w:rPr>
        <w:t>pe cea secundară a competiţiei.</w:t>
      </w:r>
    </w:p>
    <w:p w14:paraId="7D3A570F" w14:textId="6238FC4B" w:rsidR="00195FF6" w:rsidRPr="00CD6B7C" w:rsidRDefault="00BB744F" w:rsidP="00CD6B7C">
      <w:pPr>
        <w:pStyle w:val="ListParagraph"/>
        <w:numPr>
          <w:ilvl w:val="1"/>
          <w:numId w:val="5"/>
        </w:numPr>
        <w:jc w:val="both"/>
        <w:rPr>
          <w:lang w:val="ro-RO"/>
        </w:rPr>
      </w:pPr>
      <w:r w:rsidRPr="00CD6B7C">
        <w:rPr>
          <w:b/>
          <w:bCs/>
          <w:lang w:val="ro-RO"/>
        </w:rPr>
        <w:t>Misiunea ştiinţifică principală</w:t>
      </w:r>
      <w:r w:rsidRPr="00CD6B7C">
        <w:rPr>
          <w:lang w:val="ro-RO"/>
        </w:rPr>
        <w:t> - obligatorie pentru fiecare echipă - </w:t>
      </w:r>
      <w:r w:rsidR="009F6B32" w:rsidRPr="00CD6B7C">
        <w:rPr>
          <w:lang w:val="ro-RO"/>
        </w:rPr>
        <w:t>constă în deplasarea telecomandată</w:t>
      </w:r>
      <w:r w:rsidRPr="00CD6B7C">
        <w:rPr>
          <w:lang w:val="ro-RO"/>
        </w:rPr>
        <w:t xml:space="preserve"> a roverului până la un punct fix, făcându-se abstracţie de decalajul temporal care ar există în realitate între locaţia explorată şi centrul de control, măsurarea par</w:t>
      </w:r>
      <w:r w:rsidR="009F6B32" w:rsidRPr="00CD6B7C">
        <w:rPr>
          <w:lang w:val="ro-RO"/>
        </w:rPr>
        <w:t>ametri</w:t>
      </w:r>
      <w:r w:rsidR="00375090" w:rsidRPr="00CD6B7C">
        <w:rPr>
          <w:lang w:val="ro-RO"/>
        </w:rPr>
        <w:t>lor</w:t>
      </w:r>
      <w:r w:rsidR="00AA5AD0" w:rsidRPr="00CD6B7C">
        <w:rPr>
          <w:lang w:val="ro-RO"/>
        </w:rPr>
        <w:t xml:space="preserve">: </w:t>
      </w:r>
      <w:r w:rsidR="009F6B32" w:rsidRPr="00CD6B7C">
        <w:rPr>
          <w:lang w:val="ro-RO"/>
        </w:rPr>
        <w:t>presiunea atmosferică,</w:t>
      </w:r>
      <w:r w:rsidRPr="00CD6B7C">
        <w:rPr>
          <w:lang w:val="ro-RO"/>
        </w:rPr>
        <w:t xml:space="preserve"> temperatura mediului înconjurător</w:t>
      </w:r>
      <w:r w:rsidR="00AA5AD0" w:rsidRPr="00CD6B7C">
        <w:rPr>
          <w:lang w:val="ro-RO"/>
        </w:rPr>
        <w:t>,diferența de</w:t>
      </w:r>
      <w:r w:rsidR="009F6B32" w:rsidRPr="00CD6B7C">
        <w:rPr>
          <w:lang w:val="ro-RO"/>
        </w:rPr>
        <w:t xml:space="preserve"> </w:t>
      </w:r>
      <w:r w:rsidR="00AA5AD0" w:rsidRPr="00CD6B7C">
        <w:rPr>
          <w:lang w:val="ro-RO"/>
        </w:rPr>
        <w:t xml:space="preserve">altitudine </w:t>
      </w:r>
      <w:r w:rsidRPr="00CD6B7C">
        <w:rPr>
          <w:lang w:val="ro-RO"/>
        </w:rPr>
        <w:t xml:space="preserve">şi </w:t>
      </w:r>
      <w:r w:rsidRPr="00CD6B7C">
        <w:rPr>
          <w:lang w:val="ro-RO"/>
        </w:rPr>
        <w:lastRenderedPageBreak/>
        <w:t>transmiterea de imagini</w:t>
      </w:r>
      <w:r w:rsidR="00375090" w:rsidRPr="00CD6B7C">
        <w:rPr>
          <w:lang w:val="ro-RO"/>
        </w:rPr>
        <w:t xml:space="preserve"> catre statia de baza</w:t>
      </w:r>
      <w:r w:rsidRPr="00CD6B7C">
        <w:rPr>
          <w:lang w:val="ro-RO"/>
        </w:rPr>
        <w:t>.</w:t>
      </w:r>
      <w:r w:rsidR="00B10066" w:rsidRPr="00CD6B7C">
        <w:rPr>
          <w:lang w:val="ro-RO"/>
        </w:rPr>
        <w:t xml:space="preserve"> </w:t>
      </w:r>
      <w:r w:rsidR="00B10066" w:rsidRPr="00CD6B7C">
        <w:rPr>
          <w:b/>
          <w:lang w:val="ro-RO"/>
        </w:rPr>
        <w:t xml:space="preserve">Roverul este necesar să respecte masa maximă de 2,5 kg şi un volum maxim in format pliat dat de </w:t>
      </w:r>
      <w:r w:rsidR="00E76473">
        <w:rPr>
          <w:b/>
          <w:lang w:val="ro-RO"/>
        </w:rPr>
        <w:t>dimensiunile L=40cm, l=30cm, h=3</w:t>
      </w:r>
      <w:r w:rsidR="00B10066" w:rsidRPr="00CD6B7C">
        <w:rPr>
          <w:b/>
          <w:lang w:val="ro-RO"/>
        </w:rPr>
        <w:t>0cm. Roverul va fi telecomandat, participantii neputand avea contact vizual direct cu acesta, navigarea desfasurandu-se prin intermediul camerelor de luat vederi ale rover</w:t>
      </w:r>
      <w:r w:rsidR="00375090" w:rsidRPr="00CD6B7C">
        <w:rPr>
          <w:b/>
          <w:lang w:val="ro-RO"/>
        </w:rPr>
        <w:t>ului</w:t>
      </w:r>
      <w:r w:rsidR="00B10066" w:rsidRPr="00CD6B7C">
        <w:rPr>
          <w:b/>
          <w:lang w:val="ro-RO"/>
        </w:rPr>
        <w:t xml:space="preserve"> sau senzorilor</w:t>
      </w:r>
      <w:r w:rsidR="00B10066" w:rsidRPr="00CD6B7C">
        <w:rPr>
          <w:lang w:val="ro-RO"/>
        </w:rPr>
        <w:t>.</w:t>
      </w:r>
      <w:r w:rsidR="009F6B32" w:rsidRPr="00CD6B7C">
        <w:rPr>
          <w:lang w:val="ro-RO"/>
        </w:rPr>
        <w:t xml:space="preserve"> Se accepta instalarea de către echipe în prealabil, a unor echipamente de tip releu pentru a preîntâmpina problemele de propagare ale semnanului, dar nu se acceptă conexiuni cablate (acestea includ conexiunile între centrul de comandă</w:t>
      </w:r>
      <w:r w:rsidR="00375090" w:rsidRPr="00CD6B7C">
        <w:rPr>
          <w:lang w:val="ro-RO"/>
        </w:rPr>
        <w:t>/statia de baza</w:t>
      </w:r>
      <w:r w:rsidR="009F6B32" w:rsidRPr="00CD6B7C">
        <w:rPr>
          <w:lang w:val="ro-RO"/>
        </w:rPr>
        <w:t xml:space="preserve"> și releu )</w:t>
      </w:r>
      <w:r w:rsidR="00195FF6" w:rsidRPr="00CD6B7C">
        <w:rPr>
          <w:lang w:val="ro-RO"/>
        </w:rPr>
        <w:t>.</w:t>
      </w:r>
    </w:p>
    <w:p w14:paraId="422AE55E" w14:textId="4AB786D6" w:rsidR="00BB744F" w:rsidRPr="00CD6B7C" w:rsidRDefault="00BB744F" w:rsidP="00CD6B7C">
      <w:pPr>
        <w:pStyle w:val="ListParagraph"/>
        <w:numPr>
          <w:ilvl w:val="1"/>
          <w:numId w:val="5"/>
        </w:numPr>
        <w:jc w:val="both"/>
        <w:rPr>
          <w:b/>
          <w:lang w:val="ro-RO"/>
        </w:rPr>
      </w:pPr>
      <w:r w:rsidRPr="00CD6B7C">
        <w:rPr>
          <w:lang w:val="ro-RO"/>
        </w:rPr>
        <w:t> </w:t>
      </w:r>
      <w:r w:rsidRPr="00CD6B7C">
        <w:rPr>
          <w:b/>
          <w:bCs/>
          <w:lang w:val="ro-RO"/>
        </w:rPr>
        <w:t xml:space="preserve">Misiunea ştiinţifică secundară </w:t>
      </w:r>
      <w:r w:rsidR="00375090" w:rsidRPr="00CD6B7C">
        <w:rPr>
          <w:b/>
          <w:bCs/>
          <w:lang w:val="ro-RO"/>
        </w:rPr>
        <w:t xml:space="preserve">este definita de fiecare echipa in parte si incearca sa evidentieze aspectele de indemanare si competenta </w:t>
      </w:r>
      <w:r w:rsidR="004E204C" w:rsidRPr="00CD6B7C">
        <w:rPr>
          <w:b/>
          <w:bCs/>
          <w:lang w:val="ro-RO"/>
        </w:rPr>
        <w:t xml:space="preserve">cu rol de diferentiere </w:t>
      </w:r>
      <w:r w:rsidR="00375090" w:rsidRPr="00CD6B7C">
        <w:rPr>
          <w:b/>
          <w:bCs/>
          <w:lang w:val="ro-RO"/>
        </w:rPr>
        <w:t xml:space="preserve">a echipei. </w:t>
      </w:r>
      <w:r w:rsidR="004E204C" w:rsidRPr="00CD6B7C">
        <w:rPr>
          <w:bCs/>
          <w:lang w:val="ro-RO"/>
        </w:rPr>
        <w:t xml:space="preserve">Ea </w:t>
      </w:r>
      <w:r w:rsidR="00375090" w:rsidRPr="00CD6B7C">
        <w:rPr>
          <w:bCs/>
          <w:lang w:val="ro-RO"/>
        </w:rPr>
        <w:t xml:space="preserve">poate </w:t>
      </w:r>
      <w:r w:rsidR="00375090" w:rsidRPr="00CD6B7C">
        <w:rPr>
          <w:lang w:val="ro-RO"/>
        </w:rPr>
        <w:t xml:space="preserve">consta </w:t>
      </w:r>
      <w:r w:rsidRPr="00CD6B7C">
        <w:rPr>
          <w:lang w:val="ro-RO"/>
        </w:rPr>
        <w:t>în colectarea unor eşantioane, precum şi măsurarea altor parametri locali (de exemplu compoziţia atmosferică, nivelul de iluminare, umiditatea) cu ajutorul senzorilor aflaţi la bordul roverului în vederea determinării habitabilităţii sitului de către oameni, precum şi determinarea din aceşti parametri ai posibilităţii existenţei vieţii locale (analiza metan, umiditate, pH, radiaţii etc.) cu senzori la alegere.</w:t>
      </w:r>
      <w:r w:rsidR="004E4D19" w:rsidRPr="00CD6B7C">
        <w:rPr>
          <w:lang w:val="ro-RO"/>
        </w:rPr>
        <w:t xml:space="preserve"> Sursa de alimentare cu energie (bateria) trebuie să fie montată pe robot, nefiind permisă alimentarea dintr-o sursă externă</w:t>
      </w:r>
      <w:r w:rsidR="004E204C" w:rsidRPr="00CD6B7C">
        <w:rPr>
          <w:lang w:val="ro-RO"/>
        </w:rPr>
        <w:t xml:space="preserve"> (prin cablu)</w:t>
      </w:r>
      <w:r w:rsidR="004E4D19" w:rsidRPr="00CD6B7C">
        <w:rPr>
          <w:lang w:val="ro-RO"/>
        </w:rPr>
        <w:t>. Tensiunea nominală de alimentare maxim admisă este de 12 V</w:t>
      </w:r>
      <w:r w:rsidR="009F698E" w:rsidRPr="00CD6B7C">
        <w:rPr>
          <w:lang w:val="ro-RO"/>
        </w:rPr>
        <w:t xml:space="preserve"> </w:t>
      </w:r>
      <w:r w:rsidR="004E204C" w:rsidRPr="00CD6B7C">
        <w:rPr>
          <w:lang w:val="ro-RO"/>
        </w:rPr>
        <w:t>(se pot folosi circuite de ridicare/coborare dupa nevoie)</w:t>
      </w:r>
    </w:p>
    <w:p w14:paraId="02AE1800" w14:textId="77777777" w:rsidR="00195FF6" w:rsidRPr="00CD6B7C" w:rsidRDefault="00195FF6" w:rsidP="00CD6B7C">
      <w:pPr>
        <w:pStyle w:val="ListParagraph"/>
        <w:numPr>
          <w:ilvl w:val="1"/>
          <w:numId w:val="5"/>
        </w:numPr>
        <w:jc w:val="both"/>
        <w:rPr>
          <w:b/>
          <w:lang w:val="ro-RO"/>
        </w:rPr>
      </w:pPr>
      <w:r w:rsidRPr="00CD6B7C">
        <w:rPr>
          <w:lang w:val="ro-RO"/>
        </w:rPr>
        <w:t xml:space="preserve"> Nu se permit: </w:t>
      </w:r>
    </w:p>
    <w:p w14:paraId="6BDB6B19" w14:textId="77777777" w:rsidR="00195FF6" w:rsidRPr="00CD6B7C" w:rsidRDefault="00195FF6" w:rsidP="00CD6B7C">
      <w:pPr>
        <w:pStyle w:val="ListParagraph"/>
        <w:numPr>
          <w:ilvl w:val="2"/>
          <w:numId w:val="5"/>
        </w:numPr>
        <w:jc w:val="both"/>
        <w:rPr>
          <w:lang w:val="ro-RO"/>
        </w:rPr>
      </w:pPr>
      <w:r w:rsidRPr="00CD6B7C">
        <w:rPr>
          <w:lang w:val="ro-RO"/>
        </w:rPr>
        <w:t xml:space="preserve">Folosirea </w:t>
      </w:r>
      <w:r w:rsidR="000F1CB7" w:rsidRPr="00CD6B7C">
        <w:rPr>
          <w:lang w:val="ro-RO"/>
        </w:rPr>
        <w:t>în întregime  a unur kituri comerciale (ex LEGO Mindstorms);</w:t>
      </w:r>
    </w:p>
    <w:p w14:paraId="5BA899A4" w14:textId="77777777" w:rsidR="00195FF6" w:rsidRPr="00CD6B7C" w:rsidRDefault="00195FF6" w:rsidP="00CD6B7C">
      <w:pPr>
        <w:pStyle w:val="ListParagraph"/>
        <w:numPr>
          <w:ilvl w:val="2"/>
          <w:numId w:val="5"/>
        </w:numPr>
        <w:jc w:val="both"/>
        <w:rPr>
          <w:lang w:val="ro-RO"/>
        </w:rPr>
      </w:pPr>
      <w:r w:rsidRPr="00CD6B7C">
        <w:rPr>
          <w:lang w:val="ro-RO"/>
        </w:rPr>
        <w:t>Dispozitive zburătoare de nici un tip</w:t>
      </w:r>
      <w:r w:rsidR="000F1CB7" w:rsidRPr="00CD6B7C">
        <w:rPr>
          <w:lang w:val="ro-RO"/>
        </w:rPr>
        <w:t>;</w:t>
      </w:r>
    </w:p>
    <w:p w14:paraId="6E1B0736" w14:textId="77777777" w:rsidR="00195FF6" w:rsidRPr="00CD6B7C" w:rsidRDefault="00195FF6" w:rsidP="00CD6B7C">
      <w:pPr>
        <w:pStyle w:val="ListParagraph"/>
        <w:numPr>
          <w:ilvl w:val="2"/>
          <w:numId w:val="5"/>
        </w:numPr>
        <w:jc w:val="both"/>
        <w:rPr>
          <w:lang w:val="ro-RO"/>
        </w:rPr>
      </w:pPr>
      <w:r w:rsidRPr="00CD6B7C">
        <w:rPr>
          <w:lang w:val="ro-RO"/>
        </w:rPr>
        <w:t>Dispozitive de tip balon pe post de releu</w:t>
      </w:r>
      <w:r w:rsidR="000F1CB7" w:rsidRPr="00CD6B7C">
        <w:rPr>
          <w:lang w:val="ro-RO"/>
        </w:rPr>
        <w:t>;</w:t>
      </w:r>
    </w:p>
    <w:p w14:paraId="1DF08C45" w14:textId="77777777" w:rsidR="00BB744F" w:rsidRPr="00CD6B7C" w:rsidRDefault="00BB744F" w:rsidP="00CD6B7C">
      <w:pPr>
        <w:pStyle w:val="ListParagraph"/>
        <w:numPr>
          <w:ilvl w:val="0"/>
          <w:numId w:val="5"/>
        </w:numPr>
        <w:jc w:val="both"/>
        <w:rPr>
          <w:lang w:val="ro-RO"/>
        </w:rPr>
      </w:pPr>
      <w:r w:rsidRPr="00CD6B7C">
        <w:rPr>
          <w:b/>
          <w:bCs/>
          <w:lang w:val="ro-RO"/>
        </w:rPr>
        <w:t>Înscrierea în competiţie</w:t>
      </w:r>
    </w:p>
    <w:p w14:paraId="3041EB0A" w14:textId="6F02A0D6" w:rsidR="000F1CB7" w:rsidRPr="00CD6B7C" w:rsidRDefault="00BB744F" w:rsidP="00CD6B7C">
      <w:pPr>
        <w:pStyle w:val="ListParagraph"/>
        <w:numPr>
          <w:ilvl w:val="1"/>
          <w:numId w:val="5"/>
        </w:numPr>
        <w:jc w:val="both"/>
        <w:rPr>
          <w:lang w:val="ro-RO"/>
        </w:rPr>
      </w:pPr>
      <w:r w:rsidRPr="00CD6B7C">
        <w:rPr>
          <w:lang w:val="ro-RO"/>
        </w:rPr>
        <w:t>Înscrierea în competiţie se poate face numai în etapa de preselecţie şi va fi realizată, prin completarea formularului electronic de înscriere în limba engleză. Acest formular este disponibil online </w:t>
      </w:r>
      <w:r w:rsidRPr="00CD6B7C">
        <w:rPr>
          <w:highlight w:val="yellow"/>
          <w:lang w:val="ro-RO"/>
        </w:rPr>
        <w:t>AICI</w:t>
      </w:r>
      <w:r w:rsidRPr="00CD6B7C">
        <w:rPr>
          <w:lang w:val="ro-RO"/>
        </w:rPr>
        <w:t xml:space="preserve"> şi cuprinde informaţii cu privire la identitatea participanţilor, precum şi o prezentare succintă a conceptului pe care echipa doreşte să îl realizeze în cadrul competiţiei</w:t>
      </w:r>
      <w:r w:rsidR="004E204C" w:rsidRPr="00CD6B7C">
        <w:rPr>
          <w:lang w:val="ro-RO"/>
        </w:rPr>
        <w:t>, cu evidentierea misiunii secundare</w:t>
      </w:r>
      <w:r w:rsidRPr="00CD6B7C">
        <w:rPr>
          <w:lang w:val="ro-RO"/>
        </w:rPr>
        <w:t>.</w:t>
      </w:r>
      <w:r w:rsidR="002D4E38" w:rsidRPr="002D4E38">
        <w:t xml:space="preserve"> </w:t>
      </w:r>
      <w:proofErr w:type="spellStart"/>
      <w:r w:rsidR="002D4E38" w:rsidRPr="00BB744F">
        <w:t>După</w:t>
      </w:r>
      <w:proofErr w:type="spellEnd"/>
      <w:r w:rsidR="002D4E38" w:rsidRPr="00BB744F">
        <w:t xml:space="preserve"> </w:t>
      </w:r>
      <w:proofErr w:type="spellStart"/>
      <w:r w:rsidR="002D4E38" w:rsidRPr="00BB744F">
        <w:t>descărcarea</w:t>
      </w:r>
      <w:proofErr w:type="spellEnd"/>
      <w:r w:rsidR="002D4E38" w:rsidRPr="00BB744F">
        <w:t xml:space="preserve"> </w:t>
      </w:r>
      <w:proofErr w:type="spellStart"/>
      <w:r w:rsidR="002D4E38" w:rsidRPr="00BB744F">
        <w:t>şi</w:t>
      </w:r>
      <w:proofErr w:type="spellEnd"/>
      <w:r w:rsidR="002D4E38" w:rsidRPr="00BB744F">
        <w:t xml:space="preserve"> </w:t>
      </w:r>
      <w:proofErr w:type="spellStart"/>
      <w:r w:rsidR="002D4E38" w:rsidRPr="00BB744F">
        <w:t>completarea</w:t>
      </w:r>
      <w:proofErr w:type="spellEnd"/>
      <w:r w:rsidR="002D4E38" w:rsidRPr="00BB744F">
        <w:t xml:space="preserve"> </w:t>
      </w:r>
      <w:proofErr w:type="spellStart"/>
      <w:r w:rsidR="002D4E38" w:rsidRPr="00BB744F">
        <w:t>formularului</w:t>
      </w:r>
      <w:proofErr w:type="spellEnd"/>
      <w:r w:rsidR="002D4E38" w:rsidRPr="00BB744F">
        <w:t> </w:t>
      </w:r>
      <w:proofErr w:type="spellStart"/>
      <w:r w:rsidR="002D4E38" w:rsidRPr="00BB744F">
        <w:t>în</w:t>
      </w:r>
      <w:proofErr w:type="spellEnd"/>
      <w:r w:rsidR="002D4E38" w:rsidRPr="00BB744F">
        <w:t xml:space="preserve"> </w:t>
      </w:r>
      <w:proofErr w:type="spellStart"/>
      <w:r w:rsidR="002D4E38" w:rsidRPr="00BB744F">
        <w:t>limba</w:t>
      </w:r>
      <w:proofErr w:type="spellEnd"/>
      <w:r w:rsidR="002D4E38" w:rsidRPr="00BB744F">
        <w:t xml:space="preserve"> </w:t>
      </w:r>
      <w:proofErr w:type="spellStart"/>
      <w:r w:rsidR="002D4E38" w:rsidRPr="00BB744F">
        <w:t>engleză</w:t>
      </w:r>
      <w:proofErr w:type="spellEnd"/>
      <w:r w:rsidR="002D4E38" w:rsidRPr="00BB744F">
        <w:t> </w:t>
      </w:r>
      <w:bookmarkStart w:id="0" w:name="_GoBack"/>
      <w:bookmarkEnd w:id="0"/>
      <w:r w:rsidR="002D4E38" w:rsidRPr="00BB744F">
        <w:t xml:space="preserve">, </w:t>
      </w:r>
      <w:proofErr w:type="spellStart"/>
      <w:r w:rsidR="002D4E38" w:rsidRPr="00BB744F">
        <w:t>acesta</w:t>
      </w:r>
      <w:proofErr w:type="spellEnd"/>
      <w:r w:rsidR="002D4E38" w:rsidRPr="00BB744F">
        <w:t xml:space="preserve"> </w:t>
      </w:r>
      <w:proofErr w:type="spellStart"/>
      <w:r w:rsidR="002D4E38" w:rsidRPr="00BB744F">
        <w:t>va</w:t>
      </w:r>
      <w:proofErr w:type="spellEnd"/>
      <w:r w:rsidR="002D4E38" w:rsidRPr="00BB744F">
        <w:t xml:space="preserve"> fi </w:t>
      </w:r>
      <w:proofErr w:type="spellStart"/>
      <w:r w:rsidR="002D4E38" w:rsidRPr="00BB744F">
        <w:t>trimis</w:t>
      </w:r>
      <w:proofErr w:type="spellEnd"/>
      <w:r w:rsidR="002D4E38" w:rsidRPr="00BB744F">
        <w:t xml:space="preserve"> </w:t>
      </w:r>
      <w:proofErr w:type="spellStart"/>
      <w:r w:rsidR="002D4E38" w:rsidRPr="00BB744F">
        <w:t>în</w:t>
      </w:r>
      <w:proofErr w:type="spellEnd"/>
      <w:r w:rsidR="002D4E38" w:rsidRPr="00BB744F">
        <w:t xml:space="preserve"> format electronic la </w:t>
      </w:r>
      <w:proofErr w:type="spellStart"/>
      <w:r w:rsidR="002D4E38" w:rsidRPr="00BB744F">
        <w:t>adresa</w:t>
      </w:r>
      <w:proofErr w:type="spellEnd"/>
      <w:r w:rsidR="002D4E38" w:rsidRPr="00BB744F">
        <w:t> </w:t>
      </w:r>
      <w:hyperlink r:id="rId8" w:history="1">
        <w:r w:rsidR="002D4E38" w:rsidRPr="00BB744F">
          <w:rPr>
            <w:rStyle w:val="Hyperlink"/>
          </w:rPr>
          <w:t>exo-ro@rosa.ro</w:t>
        </w:r>
      </w:hyperlink>
      <w:r w:rsidR="002D4E38" w:rsidRPr="00BB744F">
        <w:t xml:space="preserve">. </w:t>
      </w:r>
      <w:proofErr w:type="spellStart"/>
      <w:r w:rsidR="002D4E38" w:rsidRPr="00BB744F">
        <w:t>În</w:t>
      </w:r>
      <w:proofErr w:type="spellEnd"/>
      <w:r w:rsidR="002D4E38" w:rsidRPr="00BB744F">
        <w:t xml:space="preserve"> </w:t>
      </w:r>
      <w:proofErr w:type="spellStart"/>
      <w:r w:rsidR="002D4E38" w:rsidRPr="00BB744F">
        <w:t>termen</w:t>
      </w:r>
      <w:proofErr w:type="spellEnd"/>
      <w:r w:rsidR="002D4E38" w:rsidRPr="00BB744F">
        <w:t xml:space="preserve"> de </w:t>
      </w:r>
      <w:proofErr w:type="spellStart"/>
      <w:r w:rsidR="002D4E38" w:rsidRPr="00BB744F">
        <w:t>doua</w:t>
      </w:r>
      <w:proofErr w:type="spellEnd"/>
      <w:r w:rsidR="002D4E38" w:rsidRPr="00BB744F">
        <w:t xml:space="preserve"> </w:t>
      </w:r>
      <w:proofErr w:type="spellStart"/>
      <w:r w:rsidR="002D4E38" w:rsidRPr="00BB744F">
        <w:t>zile</w:t>
      </w:r>
      <w:proofErr w:type="spellEnd"/>
      <w:r w:rsidR="002D4E38" w:rsidRPr="00BB744F">
        <w:t xml:space="preserve"> </w:t>
      </w:r>
      <w:proofErr w:type="spellStart"/>
      <w:r w:rsidR="002D4E38" w:rsidRPr="00BB744F">
        <w:t>lucrătoare</w:t>
      </w:r>
      <w:proofErr w:type="spellEnd"/>
      <w:r w:rsidR="002D4E38" w:rsidRPr="00BB744F">
        <w:t xml:space="preserve">, </w:t>
      </w:r>
      <w:proofErr w:type="spellStart"/>
      <w:r w:rsidR="002D4E38" w:rsidRPr="00BB744F">
        <w:t>reprezentantul</w:t>
      </w:r>
      <w:proofErr w:type="spellEnd"/>
      <w:r w:rsidR="002D4E38" w:rsidRPr="00BB744F">
        <w:t xml:space="preserve"> </w:t>
      </w:r>
      <w:proofErr w:type="spellStart"/>
      <w:r w:rsidR="002D4E38" w:rsidRPr="00BB744F">
        <w:t>echipei</w:t>
      </w:r>
      <w:proofErr w:type="spellEnd"/>
      <w:r w:rsidR="002D4E38" w:rsidRPr="00BB744F">
        <w:t xml:space="preserve"> </w:t>
      </w:r>
      <w:proofErr w:type="spellStart"/>
      <w:proofErr w:type="gramStart"/>
      <w:r w:rsidR="002D4E38" w:rsidRPr="00BB744F">
        <w:t>va</w:t>
      </w:r>
      <w:proofErr w:type="spellEnd"/>
      <w:proofErr w:type="gramEnd"/>
      <w:r w:rsidR="002D4E38" w:rsidRPr="00BB744F">
        <w:t xml:space="preserve"> </w:t>
      </w:r>
      <w:proofErr w:type="spellStart"/>
      <w:r w:rsidR="002D4E38" w:rsidRPr="00BB744F">
        <w:t>primi</w:t>
      </w:r>
      <w:proofErr w:type="spellEnd"/>
      <w:r w:rsidR="002D4E38" w:rsidRPr="00BB744F">
        <w:t xml:space="preserve"> </w:t>
      </w:r>
      <w:proofErr w:type="spellStart"/>
      <w:r w:rsidR="002D4E38" w:rsidRPr="00BB744F">
        <w:t>pe</w:t>
      </w:r>
      <w:proofErr w:type="spellEnd"/>
      <w:r w:rsidR="002D4E38" w:rsidRPr="00BB744F">
        <w:t xml:space="preserve"> </w:t>
      </w:r>
      <w:proofErr w:type="spellStart"/>
      <w:r w:rsidR="002D4E38" w:rsidRPr="00BB744F">
        <w:t>adresa</w:t>
      </w:r>
      <w:proofErr w:type="spellEnd"/>
      <w:r w:rsidR="002D4E38" w:rsidRPr="00BB744F">
        <w:t xml:space="preserve"> de e-mail </w:t>
      </w:r>
      <w:proofErr w:type="spellStart"/>
      <w:r w:rsidR="002D4E38" w:rsidRPr="00BB744F">
        <w:t>furnizată</w:t>
      </w:r>
      <w:proofErr w:type="spellEnd"/>
      <w:r w:rsidR="002D4E38" w:rsidRPr="00BB744F">
        <w:t xml:space="preserve"> un </w:t>
      </w:r>
      <w:proofErr w:type="spellStart"/>
      <w:r w:rsidR="002D4E38" w:rsidRPr="00BB744F">
        <w:t>mesaj</w:t>
      </w:r>
      <w:proofErr w:type="spellEnd"/>
      <w:r w:rsidR="002D4E38" w:rsidRPr="00BB744F">
        <w:t xml:space="preserve"> de </w:t>
      </w:r>
      <w:proofErr w:type="spellStart"/>
      <w:r w:rsidR="002D4E38" w:rsidRPr="00BB744F">
        <w:t>confirmare</w:t>
      </w:r>
      <w:proofErr w:type="spellEnd"/>
      <w:r w:rsidR="002D4E38" w:rsidRPr="00BB744F">
        <w:t xml:space="preserve"> a </w:t>
      </w:r>
      <w:proofErr w:type="spellStart"/>
      <w:r w:rsidR="002D4E38" w:rsidRPr="00BB744F">
        <w:t>înscrierii</w:t>
      </w:r>
      <w:proofErr w:type="spellEnd"/>
      <w:r w:rsidR="002D4E38" w:rsidRPr="00BB744F">
        <w:t xml:space="preserve"> </w:t>
      </w:r>
      <w:proofErr w:type="spellStart"/>
      <w:r w:rsidR="002D4E38" w:rsidRPr="00BB744F">
        <w:t>în</w:t>
      </w:r>
      <w:proofErr w:type="spellEnd"/>
      <w:r w:rsidR="002D4E38" w:rsidRPr="00BB744F">
        <w:t xml:space="preserve"> concurs din </w:t>
      </w:r>
      <w:proofErr w:type="spellStart"/>
      <w:r w:rsidR="002D4E38" w:rsidRPr="00BB744F">
        <w:t>partea</w:t>
      </w:r>
      <w:proofErr w:type="spellEnd"/>
      <w:r w:rsidR="002D4E38" w:rsidRPr="00BB744F">
        <w:t xml:space="preserve"> </w:t>
      </w:r>
      <w:proofErr w:type="spellStart"/>
      <w:r w:rsidR="002D4E38" w:rsidRPr="00BB744F">
        <w:t>Organizatorilor</w:t>
      </w:r>
      <w:proofErr w:type="spellEnd"/>
      <w:r w:rsidR="002D4E38" w:rsidRPr="00BB744F">
        <w:t>.</w:t>
      </w:r>
      <w:r w:rsidR="002D4E38" w:rsidRPr="00B10066">
        <w:t xml:space="preserve"> </w:t>
      </w:r>
      <w:r w:rsidR="002D4E38">
        <w:t xml:space="preserve">In </w:t>
      </w:r>
      <w:proofErr w:type="spellStart"/>
      <w:r w:rsidR="002D4E38">
        <w:t>lipsa</w:t>
      </w:r>
      <w:proofErr w:type="spellEnd"/>
      <w:r w:rsidR="002D4E38">
        <w:t xml:space="preserve"> e-</w:t>
      </w:r>
      <w:proofErr w:type="spellStart"/>
      <w:r w:rsidR="002D4E38">
        <w:t>mailului</w:t>
      </w:r>
      <w:proofErr w:type="spellEnd"/>
      <w:r w:rsidR="002D4E38">
        <w:t xml:space="preserve"> de </w:t>
      </w:r>
      <w:proofErr w:type="spellStart"/>
      <w:r w:rsidR="002D4E38">
        <w:t>confirmare</w:t>
      </w:r>
      <w:proofErr w:type="spellEnd"/>
      <w:r w:rsidR="002D4E38">
        <w:t xml:space="preserve">, </w:t>
      </w:r>
      <w:proofErr w:type="spellStart"/>
      <w:r w:rsidR="002D4E38">
        <w:t>coordonatorul</w:t>
      </w:r>
      <w:proofErr w:type="spellEnd"/>
      <w:r w:rsidR="002D4E38">
        <w:t xml:space="preserve"> </w:t>
      </w:r>
      <w:proofErr w:type="spellStart"/>
      <w:proofErr w:type="gramStart"/>
      <w:r w:rsidR="002D4E38">
        <w:t>va</w:t>
      </w:r>
      <w:proofErr w:type="spellEnd"/>
      <w:proofErr w:type="gramEnd"/>
      <w:r w:rsidR="002D4E38">
        <w:t xml:space="preserve"> </w:t>
      </w:r>
      <w:proofErr w:type="spellStart"/>
      <w:r w:rsidR="002D4E38">
        <w:t>trebui</w:t>
      </w:r>
      <w:proofErr w:type="spellEnd"/>
      <w:r w:rsidR="002D4E38">
        <w:t xml:space="preserve"> </w:t>
      </w:r>
      <w:proofErr w:type="spellStart"/>
      <w:r w:rsidR="002D4E38">
        <w:t>sa</w:t>
      </w:r>
      <w:proofErr w:type="spellEnd"/>
      <w:r w:rsidR="002D4E38">
        <w:t xml:space="preserve"> </w:t>
      </w:r>
      <w:proofErr w:type="spellStart"/>
      <w:r w:rsidR="002D4E38">
        <w:t>faca</w:t>
      </w:r>
      <w:proofErr w:type="spellEnd"/>
      <w:r w:rsidR="002D4E38">
        <w:t xml:space="preserve"> </w:t>
      </w:r>
      <w:proofErr w:type="spellStart"/>
      <w:r w:rsidR="002D4E38">
        <w:t>cunoscut</w:t>
      </w:r>
      <w:proofErr w:type="spellEnd"/>
      <w:r w:rsidR="002D4E38">
        <w:t xml:space="preserve"> </w:t>
      </w:r>
      <w:proofErr w:type="spellStart"/>
      <w:r w:rsidR="002D4E38">
        <w:t>acest</w:t>
      </w:r>
      <w:proofErr w:type="spellEnd"/>
      <w:r w:rsidR="002D4E38">
        <w:t xml:space="preserve"> </w:t>
      </w:r>
      <w:proofErr w:type="spellStart"/>
      <w:r w:rsidR="002D4E38">
        <w:t>lucru</w:t>
      </w:r>
      <w:proofErr w:type="spellEnd"/>
      <w:r w:rsidR="002D4E38">
        <w:t xml:space="preserve"> la </w:t>
      </w:r>
      <w:proofErr w:type="spellStart"/>
      <w:r w:rsidR="002D4E38">
        <w:t>adresa</w:t>
      </w:r>
      <w:proofErr w:type="spellEnd"/>
      <w:r w:rsidR="002D4E38">
        <w:t xml:space="preserve"> </w:t>
      </w:r>
      <w:hyperlink r:id="rId9" w:history="1">
        <w:r w:rsidR="002D4E38" w:rsidRPr="007E7580">
          <w:rPr>
            <w:rStyle w:val="Hyperlink"/>
          </w:rPr>
          <w:t>esero@rosa.ro</w:t>
        </w:r>
      </w:hyperlink>
      <w:r w:rsidR="002D4E38">
        <w:t>.</w:t>
      </w:r>
    </w:p>
    <w:p w14:paraId="6BE2AC68" w14:textId="55A2C589" w:rsidR="000F1CB7" w:rsidRPr="00CD6B7C" w:rsidRDefault="00BB744F" w:rsidP="00CD6B7C">
      <w:pPr>
        <w:pStyle w:val="ListParagraph"/>
        <w:numPr>
          <w:ilvl w:val="1"/>
          <w:numId w:val="5"/>
        </w:numPr>
        <w:jc w:val="both"/>
        <w:rPr>
          <w:lang w:val="ro-RO"/>
        </w:rPr>
      </w:pPr>
      <w:r w:rsidRPr="00CD6B7C">
        <w:rPr>
          <w:lang w:val="ro-RO"/>
        </w:rPr>
        <w:t xml:space="preserve"> Formularele de înscriere incomplete sau care nu sunt însoţite de o prezentare a proiectului nu vor fi luate în considerare. </w:t>
      </w:r>
    </w:p>
    <w:p w14:paraId="71FD0073" w14:textId="77777777" w:rsidR="00BB744F" w:rsidRPr="00CD6B7C" w:rsidRDefault="00BB744F" w:rsidP="00CD6B7C">
      <w:pPr>
        <w:pStyle w:val="ListParagraph"/>
        <w:numPr>
          <w:ilvl w:val="1"/>
          <w:numId w:val="5"/>
        </w:numPr>
        <w:jc w:val="both"/>
        <w:rPr>
          <w:lang w:val="ro-RO"/>
        </w:rPr>
      </w:pPr>
      <w:r w:rsidRPr="00CD6B7C">
        <w:rPr>
          <w:lang w:val="ro-RO"/>
        </w:rPr>
        <w:t xml:space="preserve"> Toate materialele înscrise de către participanţi </w:t>
      </w:r>
      <w:r w:rsidR="003F1B54" w:rsidRPr="00CD6B7C">
        <w:rPr>
          <w:lang w:val="ro-RO"/>
        </w:rPr>
        <w:t xml:space="preserve">si cele folosite in cadrul competitiei </w:t>
      </w:r>
      <w:r w:rsidRPr="00CD6B7C">
        <w:rPr>
          <w:lang w:val="ro-RO"/>
        </w:rPr>
        <w:t>sunt proprietatea ROSA şi vor putea putea fi folosite în scopul promovării proiectului educațional.</w:t>
      </w:r>
    </w:p>
    <w:p w14:paraId="1207208F" w14:textId="77777777" w:rsidR="000F1CB7" w:rsidRPr="00CD6B7C" w:rsidRDefault="00BB744F" w:rsidP="00CD6B7C">
      <w:pPr>
        <w:pStyle w:val="ListParagraph"/>
        <w:numPr>
          <w:ilvl w:val="0"/>
          <w:numId w:val="5"/>
        </w:numPr>
        <w:jc w:val="both"/>
        <w:rPr>
          <w:lang w:val="ro-RO"/>
        </w:rPr>
      </w:pPr>
      <w:r w:rsidRPr="00CD6B7C">
        <w:rPr>
          <w:b/>
          <w:bCs/>
          <w:lang w:val="ro-RO"/>
        </w:rPr>
        <w:t>Etapele competiţiei</w:t>
      </w:r>
      <w:r w:rsidR="000F1CB7" w:rsidRPr="00CD6B7C">
        <w:rPr>
          <w:b/>
          <w:bCs/>
          <w:lang w:val="ro-RO"/>
        </w:rPr>
        <w:t xml:space="preserve"> </w:t>
      </w:r>
      <w:r w:rsidRPr="00CD6B7C">
        <w:rPr>
          <w:lang w:val="ro-RO"/>
        </w:rPr>
        <w:t>Competiţia naţională de rovere pentru elevii de liceu este formată din două etape: preselecţia pe regiuni de dezvoltare şi etapa finală.</w:t>
      </w:r>
    </w:p>
    <w:p w14:paraId="3678CD44" w14:textId="77777777" w:rsidR="000F1CB7" w:rsidRPr="00CD6B7C" w:rsidRDefault="00BB744F" w:rsidP="00CD6B7C">
      <w:pPr>
        <w:pStyle w:val="ListParagraph"/>
        <w:numPr>
          <w:ilvl w:val="1"/>
          <w:numId w:val="5"/>
        </w:numPr>
        <w:jc w:val="both"/>
        <w:rPr>
          <w:lang w:val="ro-RO"/>
        </w:rPr>
      </w:pPr>
      <w:r w:rsidRPr="00CD6B7C">
        <w:rPr>
          <w:b/>
          <w:bCs/>
          <w:lang w:val="ro-RO"/>
        </w:rPr>
        <w:t>Pre</w:t>
      </w:r>
      <w:r w:rsidR="009F6B32" w:rsidRPr="00CD6B7C">
        <w:rPr>
          <w:b/>
          <w:bCs/>
          <w:lang w:val="ro-RO"/>
        </w:rPr>
        <w:t>se</w:t>
      </w:r>
      <w:r w:rsidRPr="00CD6B7C">
        <w:rPr>
          <w:b/>
          <w:bCs/>
          <w:lang w:val="ro-RO"/>
        </w:rPr>
        <w:t>lecţia</w:t>
      </w:r>
    </w:p>
    <w:p w14:paraId="53676FD6" w14:textId="23307693" w:rsidR="000F1CB7" w:rsidRPr="00CD6B7C" w:rsidRDefault="00BB744F" w:rsidP="002D4E38">
      <w:pPr>
        <w:pStyle w:val="ListParagraph"/>
        <w:numPr>
          <w:ilvl w:val="2"/>
          <w:numId w:val="5"/>
        </w:numPr>
        <w:spacing w:after="0"/>
        <w:ind w:left="1077"/>
        <w:jc w:val="both"/>
        <w:rPr>
          <w:lang w:val="ro-RO"/>
        </w:rPr>
      </w:pPr>
      <w:r w:rsidRPr="00CD6B7C">
        <w:rPr>
          <w:lang w:val="ro-RO"/>
        </w:rPr>
        <w:t xml:space="preserve">Lansarea concursului şi anunţul de deschidere a aplicaţiilor vor avea loc în data de </w:t>
      </w:r>
      <w:r w:rsidR="0012331E">
        <w:rPr>
          <w:lang w:val="ro-RO"/>
        </w:rPr>
        <w:t>2</w:t>
      </w:r>
      <w:r w:rsidR="009F6B32" w:rsidRPr="00CD6B7C">
        <w:rPr>
          <w:lang w:val="ro-RO"/>
        </w:rPr>
        <w:t xml:space="preserve"> septembrie </w:t>
      </w:r>
      <w:r w:rsidR="005B39EA">
        <w:rPr>
          <w:lang w:val="ro-RO"/>
        </w:rPr>
        <w:t>2018</w:t>
      </w:r>
      <w:r w:rsidRPr="00CD6B7C">
        <w:rPr>
          <w:lang w:val="ro-RO"/>
        </w:rPr>
        <w:t>. Anunţul de deschidere a aplicaţiilor va fi făcut public la nivel naţional de către Organizatori pe website-ul ROSA (www.rosa.ro), pe website-ul ESERO (www.esero.ro), pe paginile de Facebook ROSA</w:t>
      </w:r>
      <w:r w:rsidR="00D03B2F">
        <w:rPr>
          <w:lang w:val="ro-RO"/>
        </w:rPr>
        <w:t xml:space="preserve"> și ESERO </w:t>
      </w:r>
      <w:r w:rsidRPr="00CD6B7C">
        <w:rPr>
          <w:lang w:val="ro-RO"/>
        </w:rPr>
        <w:t> </w:t>
      </w:r>
      <w:hyperlink r:id="rId10" w:history="1">
        <w:r w:rsidRPr="00CD6B7C">
          <w:rPr>
            <w:rStyle w:val="Hyperlink"/>
            <w:lang w:val="ro-RO"/>
          </w:rPr>
          <w:t>în limba română</w:t>
        </w:r>
      </w:hyperlink>
      <w:r w:rsidRPr="00CD6B7C">
        <w:rPr>
          <w:lang w:val="ro-RO"/>
        </w:rPr>
        <w:t> şi </w:t>
      </w:r>
      <w:hyperlink r:id="rId11" w:history="1">
        <w:r w:rsidRPr="00CD6B7C">
          <w:rPr>
            <w:rStyle w:val="Hyperlink"/>
            <w:lang w:val="ro-RO"/>
          </w:rPr>
          <w:t>în engleză</w:t>
        </w:r>
      </w:hyperlink>
      <w:r w:rsidRPr="00CD6B7C">
        <w:rPr>
          <w:lang w:val="ro-RO"/>
        </w:rPr>
        <w:t>, pe platformele online ale partenerilor şi prin trimiterea unui comunicat către presă.</w:t>
      </w:r>
      <w:r w:rsidR="002D4E38" w:rsidRPr="002D4E38">
        <w:t xml:space="preserve"> </w:t>
      </w:r>
      <w:proofErr w:type="spellStart"/>
      <w:r w:rsidR="002D4E38" w:rsidRPr="00BB744F">
        <w:t>În</w:t>
      </w:r>
      <w:proofErr w:type="spellEnd"/>
      <w:r w:rsidR="002D4E38" w:rsidRPr="00BB744F">
        <w:t xml:space="preserve"> </w:t>
      </w:r>
      <w:proofErr w:type="spellStart"/>
      <w:r w:rsidR="002D4E38" w:rsidRPr="00BB744F">
        <w:t>această</w:t>
      </w:r>
      <w:proofErr w:type="spellEnd"/>
      <w:r w:rsidR="002D4E38" w:rsidRPr="00BB744F">
        <w:t xml:space="preserve"> </w:t>
      </w:r>
      <w:proofErr w:type="spellStart"/>
      <w:r w:rsidR="002D4E38" w:rsidRPr="00BB744F">
        <w:t>etapă</w:t>
      </w:r>
      <w:proofErr w:type="spellEnd"/>
      <w:r w:rsidR="002D4E38" w:rsidRPr="00BB744F">
        <w:t xml:space="preserve"> </w:t>
      </w:r>
      <w:proofErr w:type="spellStart"/>
      <w:r w:rsidR="002D4E38" w:rsidRPr="00BB744F">
        <w:t>echipele</w:t>
      </w:r>
      <w:proofErr w:type="spellEnd"/>
      <w:r w:rsidR="002D4E38" w:rsidRPr="00BB744F">
        <w:t xml:space="preserve"> se pot </w:t>
      </w:r>
      <w:proofErr w:type="spellStart"/>
      <w:r w:rsidR="002D4E38" w:rsidRPr="00BB744F">
        <w:t>înscrie</w:t>
      </w:r>
      <w:proofErr w:type="spellEnd"/>
      <w:r w:rsidR="002D4E38" w:rsidRPr="00BB744F">
        <w:t xml:space="preserve"> la concurs </w:t>
      </w:r>
      <w:proofErr w:type="spellStart"/>
      <w:r w:rsidR="002D4E38" w:rsidRPr="00BB744F">
        <w:t>prin</w:t>
      </w:r>
      <w:proofErr w:type="spellEnd"/>
      <w:r w:rsidR="002D4E38" w:rsidRPr="00BB744F">
        <w:t xml:space="preserve"> </w:t>
      </w:r>
      <w:proofErr w:type="spellStart"/>
      <w:r w:rsidR="002D4E38" w:rsidRPr="00BB744F">
        <w:t>completarea</w:t>
      </w:r>
      <w:proofErr w:type="spellEnd"/>
      <w:r w:rsidR="002D4E38" w:rsidRPr="00BB744F">
        <w:t xml:space="preserve"> </w:t>
      </w:r>
      <w:proofErr w:type="spellStart"/>
      <w:r w:rsidR="002D4E38" w:rsidRPr="00BB744F">
        <w:t>formularul</w:t>
      </w:r>
      <w:proofErr w:type="spellEnd"/>
      <w:r w:rsidR="002D4E38" w:rsidRPr="00BB744F">
        <w:t xml:space="preserve"> online care </w:t>
      </w:r>
      <w:proofErr w:type="spellStart"/>
      <w:proofErr w:type="gramStart"/>
      <w:r w:rsidR="002D4E38" w:rsidRPr="00BB744F">
        <w:t>va</w:t>
      </w:r>
      <w:proofErr w:type="spellEnd"/>
      <w:proofErr w:type="gramEnd"/>
      <w:r w:rsidR="002D4E38" w:rsidRPr="00BB744F">
        <w:t xml:space="preserve"> </w:t>
      </w:r>
      <w:proofErr w:type="spellStart"/>
      <w:r w:rsidR="002D4E38" w:rsidRPr="00BB744F">
        <w:t>putea</w:t>
      </w:r>
      <w:proofErr w:type="spellEnd"/>
      <w:r w:rsidR="002D4E38" w:rsidRPr="00BB744F">
        <w:t xml:space="preserve"> fi </w:t>
      </w:r>
      <w:proofErr w:type="spellStart"/>
      <w:r w:rsidR="002D4E38" w:rsidRPr="00BB744F">
        <w:t>descărcat</w:t>
      </w:r>
      <w:proofErr w:type="spellEnd"/>
      <w:r w:rsidR="002D4E38" w:rsidRPr="00BB744F">
        <w:t xml:space="preserve">, </w:t>
      </w:r>
      <w:proofErr w:type="spellStart"/>
      <w:r w:rsidR="002D4E38" w:rsidRPr="00BB744F">
        <w:t>completat</w:t>
      </w:r>
      <w:proofErr w:type="spellEnd"/>
      <w:r w:rsidR="002D4E38" w:rsidRPr="00BB744F">
        <w:t xml:space="preserve"> </w:t>
      </w:r>
      <w:proofErr w:type="spellStart"/>
      <w:r w:rsidR="002D4E38" w:rsidRPr="00BB744F">
        <w:t>pe</w:t>
      </w:r>
      <w:proofErr w:type="spellEnd"/>
      <w:r w:rsidR="002D4E38" w:rsidRPr="00BB744F">
        <w:t xml:space="preserve"> calculator, </w:t>
      </w:r>
      <w:proofErr w:type="spellStart"/>
      <w:r w:rsidR="002D4E38" w:rsidRPr="00BB744F">
        <w:t>şi</w:t>
      </w:r>
      <w:proofErr w:type="spellEnd"/>
      <w:r w:rsidR="002D4E38" w:rsidRPr="00BB744F">
        <w:t xml:space="preserve"> care </w:t>
      </w:r>
      <w:proofErr w:type="spellStart"/>
      <w:r w:rsidR="002D4E38" w:rsidRPr="00BB744F">
        <w:t>va</w:t>
      </w:r>
      <w:proofErr w:type="spellEnd"/>
      <w:r w:rsidR="002D4E38" w:rsidRPr="00BB744F">
        <w:t xml:space="preserve"> </w:t>
      </w:r>
      <w:proofErr w:type="spellStart"/>
      <w:r w:rsidR="002D4E38" w:rsidRPr="00BB744F">
        <w:t>cuprinde</w:t>
      </w:r>
      <w:proofErr w:type="spellEnd"/>
      <w:r w:rsidR="002D4E38" w:rsidRPr="00BB744F">
        <w:t xml:space="preserve"> </w:t>
      </w:r>
      <w:proofErr w:type="spellStart"/>
      <w:r w:rsidR="002D4E38" w:rsidRPr="00BB744F">
        <w:t>secţiuni</w:t>
      </w:r>
      <w:proofErr w:type="spellEnd"/>
      <w:r w:rsidR="002D4E38" w:rsidRPr="00BB744F">
        <w:t xml:space="preserve"> dedicate </w:t>
      </w:r>
      <w:proofErr w:type="spellStart"/>
      <w:r w:rsidR="002D4E38" w:rsidRPr="00BB744F">
        <w:t>prezentării</w:t>
      </w:r>
      <w:proofErr w:type="spellEnd"/>
      <w:r w:rsidR="002D4E38" w:rsidRPr="00BB744F">
        <w:t xml:space="preserve"> </w:t>
      </w:r>
      <w:proofErr w:type="spellStart"/>
      <w:r w:rsidR="002D4E38" w:rsidRPr="00BB744F">
        <w:t>echipei</w:t>
      </w:r>
      <w:proofErr w:type="spellEnd"/>
      <w:r w:rsidR="002D4E38" w:rsidRPr="00BB744F">
        <w:t xml:space="preserve">, a </w:t>
      </w:r>
      <w:proofErr w:type="spellStart"/>
      <w:r w:rsidR="002D4E38" w:rsidRPr="00BB744F">
        <w:t>coordonatorului</w:t>
      </w:r>
      <w:proofErr w:type="spellEnd"/>
      <w:r w:rsidR="002D4E38" w:rsidRPr="00BB744F">
        <w:t xml:space="preserve"> </w:t>
      </w:r>
      <w:proofErr w:type="spellStart"/>
      <w:r w:rsidR="002D4E38" w:rsidRPr="00BB744F">
        <w:t>şi</w:t>
      </w:r>
      <w:proofErr w:type="spellEnd"/>
      <w:r w:rsidR="002D4E38" w:rsidRPr="00BB744F">
        <w:t xml:space="preserve"> a </w:t>
      </w:r>
      <w:proofErr w:type="spellStart"/>
      <w:r w:rsidR="002D4E38" w:rsidRPr="00BB744F">
        <w:lastRenderedPageBreak/>
        <w:t>propunerii</w:t>
      </w:r>
      <w:proofErr w:type="spellEnd"/>
      <w:r w:rsidR="002D4E38" w:rsidRPr="00BB744F">
        <w:t xml:space="preserve"> de </w:t>
      </w:r>
      <w:proofErr w:type="spellStart"/>
      <w:r w:rsidR="002D4E38" w:rsidRPr="00BB744F">
        <w:t>proiect</w:t>
      </w:r>
      <w:proofErr w:type="spellEnd"/>
      <w:r w:rsidR="002D4E38" w:rsidRPr="00BB744F">
        <w:t xml:space="preserve">, </w:t>
      </w:r>
      <w:proofErr w:type="spellStart"/>
      <w:r w:rsidR="002D4E38" w:rsidRPr="00BB744F">
        <w:t>precum</w:t>
      </w:r>
      <w:proofErr w:type="spellEnd"/>
      <w:r w:rsidR="002D4E38" w:rsidRPr="00BB744F">
        <w:t xml:space="preserve"> </w:t>
      </w:r>
      <w:proofErr w:type="spellStart"/>
      <w:r w:rsidR="002D4E38" w:rsidRPr="00BB744F">
        <w:t>şi</w:t>
      </w:r>
      <w:proofErr w:type="spellEnd"/>
      <w:r w:rsidR="002D4E38" w:rsidRPr="00BB744F">
        <w:t xml:space="preserve"> a </w:t>
      </w:r>
      <w:proofErr w:type="spellStart"/>
      <w:r w:rsidR="002D4E38" w:rsidRPr="00BB744F">
        <w:t>misiunii</w:t>
      </w:r>
      <w:proofErr w:type="spellEnd"/>
      <w:r w:rsidR="002D4E38" w:rsidRPr="00BB744F">
        <w:t xml:space="preserve"> </w:t>
      </w:r>
      <w:proofErr w:type="spellStart"/>
      <w:r w:rsidR="002D4E38" w:rsidRPr="00BB744F">
        <w:t>secundare</w:t>
      </w:r>
      <w:proofErr w:type="spellEnd"/>
      <w:r w:rsidR="002D4E38" w:rsidRPr="00BB744F">
        <w:t xml:space="preserve">. </w:t>
      </w:r>
      <w:proofErr w:type="spellStart"/>
      <w:r w:rsidR="002D4E38" w:rsidRPr="00BB744F">
        <w:t>După</w:t>
      </w:r>
      <w:proofErr w:type="spellEnd"/>
      <w:r w:rsidR="002D4E38" w:rsidRPr="00BB744F">
        <w:t xml:space="preserve"> </w:t>
      </w:r>
      <w:proofErr w:type="spellStart"/>
      <w:r w:rsidR="002D4E38" w:rsidRPr="00BB744F">
        <w:t>completare</w:t>
      </w:r>
      <w:proofErr w:type="spellEnd"/>
      <w:r w:rsidR="002D4E38" w:rsidRPr="00BB744F">
        <w:t xml:space="preserve"> </w:t>
      </w:r>
      <w:proofErr w:type="spellStart"/>
      <w:r w:rsidR="002D4E38" w:rsidRPr="00BB744F">
        <w:t>în</w:t>
      </w:r>
      <w:proofErr w:type="spellEnd"/>
      <w:r w:rsidR="002D4E38" w:rsidRPr="00BB744F">
        <w:t xml:space="preserve"> </w:t>
      </w:r>
      <w:proofErr w:type="spellStart"/>
      <w:r w:rsidR="002D4E38" w:rsidRPr="00BB744F">
        <w:t>limba</w:t>
      </w:r>
      <w:proofErr w:type="spellEnd"/>
      <w:r w:rsidR="002D4E38" w:rsidRPr="00BB744F">
        <w:t xml:space="preserve"> </w:t>
      </w:r>
      <w:proofErr w:type="spellStart"/>
      <w:r w:rsidR="002D4E38" w:rsidRPr="00BB744F">
        <w:t>engleză</w:t>
      </w:r>
      <w:proofErr w:type="spellEnd"/>
      <w:r w:rsidR="002D4E38" w:rsidRPr="00BB744F">
        <w:t xml:space="preserve">, </w:t>
      </w:r>
      <w:proofErr w:type="spellStart"/>
      <w:r w:rsidR="002D4E38" w:rsidRPr="00BB744F">
        <w:t>formularul</w:t>
      </w:r>
      <w:proofErr w:type="spellEnd"/>
      <w:r w:rsidR="002D4E38" w:rsidRPr="00BB744F">
        <w:t xml:space="preserve"> </w:t>
      </w:r>
      <w:proofErr w:type="spellStart"/>
      <w:proofErr w:type="gramStart"/>
      <w:r w:rsidR="002D4E38" w:rsidRPr="00BB744F">
        <w:t>va</w:t>
      </w:r>
      <w:proofErr w:type="spellEnd"/>
      <w:proofErr w:type="gramEnd"/>
      <w:r w:rsidR="002D4E38" w:rsidRPr="00BB744F">
        <w:t xml:space="preserve"> fi </w:t>
      </w:r>
      <w:proofErr w:type="spellStart"/>
      <w:r w:rsidR="002D4E38" w:rsidRPr="00BB744F">
        <w:t>trimis</w:t>
      </w:r>
      <w:proofErr w:type="spellEnd"/>
      <w:r w:rsidR="002D4E38" w:rsidRPr="00BB744F">
        <w:t xml:space="preserve"> la </w:t>
      </w:r>
      <w:proofErr w:type="spellStart"/>
      <w:r w:rsidR="002D4E38" w:rsidRPr="00BB744F">
        <w:t>adresa</w:t>
      </w:r>
      <w:proofErr w:type="spellEnd"/>
      <w:r w:rsidR="002D4E38" w:rsidRPr="00BB744F">
        <w:t> </w:t>
      </w:r>
      <w:hyperlink r:id="rId12" w:history="1">
        <w:r w:rsidR="002D4E38" w:rsidRPr="00BB744F">
          <w:rPr>
            <w:rStyle w:val="Hyperlink"/>
          </w:rPr>
          <w:t>exo-ro@rosa.ro</w:t>
        </w:r>
      </w:hyperlink>
      <w:r w:rsidR="003E3DBD">
        <w:t xml:space="preserve"> p</w:t>
      </w:r>
      <w:r w:rsidR="0052613B">
        <w:rPr>
          <w:lang w:val="ro-RO"/>
        </w:rPr>
        <w:t>ână la data de 14</w:t>
      </w:r>
      <w:r w:rsidR="003E3DBD">
        <w:rPr>
          <w:lang w:val="ro-RO"/>
        </w:rPr>
        <w:t xml:space="preserve"> octombrie </w:t>
      </w:r>
      <w:r w:rsidR="005B39EA">
        <w:rPr>
          <w:lang w:val="ro-RO"/>
        </w:rPr>
        <w:t>2018</w:t>
      </w:r>
      <w:r w:rsidR="003E3DBD">
        <w:rPr>
          <w:lang w:val="ro-RO"/>
        </w:rPr>
        <w:t xml:space="preserve"> ora 23:59.</w:t>
      </w:r>
    </w:p>
    <w:p w14:paraId="423A3F2E" w14:textId="77777777" w:rsidR="000F1CB7" w:rsidRPr="00CD6B7C" w:rsidRDefault="00B10066" w:rsidP="00CD6B7C">
      <w:pPr>
        <w:pStyle w:val="ListParagraph"/>
        <w:numPr>
          <w:ilvl w:val="2"/>
          <w:numId w:val="5"/>
        </w:numPr>
        <w:jc w:val="both"/>
        <w:rPr>
          <w:lang w:val="ro-RO"/>
        </w:rPr>
      </w:pPr>
      <w:r w:rsidRPr="00CD6B7C">
        <w:rPr>
          <w:lang w:val="ro-RO"/>
        </w:rPr>
        <w:t xml:space="preserve"> La nivel regional si judetean, Ambasadorii si Consulii </w:t>
      </w:r>
      <w:r w:rsidR="00BB744F" w:rsidRPr="00CD6B7C">
        <w:rPr>
          <w:lang w:val="ro-RO"/>
        </w:rPr>
        <w:t>Spaţiului vor fi responsabili de promovarea competiţiei către profesorii de specialitate şi instituţiile de învăţământ.</w:t>
      </w:r>
    </w:p>
    <w:p w14:paraId="4F96AAC4" w14:textId="77777777" w:rsidR="000F1CB7" w:rsidRPr="00CD6B7C" w:rsidRDefault="00BB744F" w:rsidP="00CD6B7C">
      <w:pPr>
        <w:pStyle w:val="ListParagraph"/>
        <w:numPr>
          <w:ilvl w:val="2"/>
          <w:numId w:val="5"/>
        </w:numPr>
        <w:jc w:val="both"/>
        <w:rPr>
          <w:lang w:val="ro-RO"/>
        </w:rPr>
      </w:pPr>
      <w:r w:rsidRPr="00CD6B7C">
        <w:rPr>
          <w:lang w:val="ro-RO"/>
        </w:rPr>
        <w:t>În această etapă echipele se pot înscrie la concurs prin completarea formularul online.</w:t>
      </w:r>
    </w:p>
    <w:p w14:paraId="6221FFFC" w14:textId="250276E2" w:rsidR="000F1CB7" w:rsidRPr="00CD6B7C" w:rsidRDefault="00BB744F" w:rsidP="00CD6B7C">
      <w:pPr>
        <w:pStyle w:val="ListParagraph"/>
        <w:numPr>
          <w:ilvl w:val="2"/>
          <w:numId w:val="5"/>
        </w:numPr>
        <w:jc w:val="both"/>
        <w:rPr>
          <w:lang w:val="ro-RO"/>
        </w:rPr>
      </w:pPr>
      <w:r w:rsidRPr="00CD6B7C">
        <w:rPr>
          <w:lang w:val="ro-RO"/>
        </w:rPr>
        <w:t xml:space="preserve"> Cele 8 regiuni de dezvoltare ale ţării sunt:</w:t>
      </w:r>
      <w:r w:rsidR="00CD6B7C">
        <w:rPr>
          <w:lang w:val="ro-RO"/>
        </w:rPr>
        <w:tab/>
      </w:r>
      <w:r w:rsidRPr="00CD6B7C">
        <w:rPr>
          <w:lang w:val="ro-RO"/>
        </w:rPr>
        <w:br/>
        <w:t>Regiunea 1 Nord-Est, cu jud</w:t>
      </w:r>
      <w:r w:rsidR="00CD6B7C">
        <w:rPr>
          <w:lang w:val="ro-RO"/>
        </w:rPr>
        <w:t>.</w:t>
      </w:r>
      <w:r w:rsidRPr="00CD6B7C">
        <w:rPr>
          <w:lang w:val="ro-RO"/>
        </w:rPr>
        <w:t>: Bacău, Botoșani, Iași, Neamț, Suceava, Vaslui;</w:t>
      </w:r>
      <w:r w:rsidR="00CD6B7C">
        <w:rPr>
          <w:lang w:val="ro-RO"/>
        </w:rPr>
        <w:tab/>
      </w:r>
      <w:r w:rsidRPr="00CD6B7C">
        <w:rPr>
          <w:lang w:val="ro-RO"/>
        </w:rPr>
        <w:br/>
        <w:t>Regiunea 2 Sud-Est, cu jud</w:t>
      </w:r>
      <w:r w:rsidR="00CD6B7C">
        <w:rPr>
          <w:lang w:val="ro-RO"/>
        </w:rPr>
        <w:t>.</w:t>
      </w:r>
      <w:r w:rsidRPr="00CD6B7C">
        <w:rPr>
          <w:lang w:val="ro-RO"/>
        </w:rPr>
        <w:t>: Brăila, Buzău, Constanța, Galați, Vrancea, Tulcea;</w:t>
      </w:r>
      <w:r w:rsidR="00CD6B7C">
        <w:rPr>
          <w:lang w:val="ro-RO"/>
        </w:rPr>
        <w:tab/>
      </w:r>
      <w:r w:rsidR="00CD6B7C">
        <w:rPr>
          <w:lang w:val="ro-RO"/>
        </w:rPr>
        <w:tab/>
      </w:r>
      <w:r w:rsidRPr="00CD6B7C">
        <w:rPr>
          <w:lang w:val="ro-RO"/>
        </w:rPr>
        <w:br/>
        <w:t>Regiunea 3 Sud, cu ju</w:t>
      </w:r>
      <w:r w:rsidR="00CD6B7C">
        <w:rPr>
          <w:lang w:val="ro-RO"/>
        </w:rPr>
        <w:t>d.</w:t>
      </w:r>
      <w:r w:rsidRPr="00CD6B7C">
        <w:rPr>
          <w:lang w:val="ro-RO"/>
        </w:rPr>
        <w:t>: Argeș, Călărași, Dâmbovița, Giurgiu, Ialomița, Prahova</w:t>
      </w:r>
      <w:r w:rsidR="00CD6B7C">
        <w:rPr>
          <w:lang w:val="ro-RO"/>
        </w:rPr>
        <w:t>,</w:t>
      </w:r>
      <w:r w:rsidRPr="00CD6B7C">
        <w:rPr>
          <w:lang w:val="ro-RO"/>
        </w:rPr>
        <w:t>Teleorman;</w:t>
      </w:r>
      <w:r w:rsidRPr="00CD6B7C">
        <w:rPr>
          <w:lang w:val="ro-RO"/>
        </w:rPr>
        <w:br/>
        <w:t>Regiunea 4 Sud-Vest, cu jud</w:t>
      </w:r>
      <w:r w:rsidR="00CD6B7C">
        <w:rPr>
          <w:lang w:val="ro-RO"/>
        </w:rPr>
        <w:t>.</w:t>
      </w:r>
      <w:r w:rsidRPr="00CD6B7C">
        <w:rPr>
          <w:lang w:val="ro-RO"/>
        </w:rPr>
        <w:t>: Dolj, Gorj, Mehedinți, Olt, Vâlcea;</w:t>
      </w:r>
      <w:r w:rsidR="00CD6B7C">
        <w:rPr>
          <w:lang w:val="ro-RO"/>
        </w:rPr>
        <w:tab/>
      </w:r>
      <w:r w:rsidRPr="00CD6B7C">
        <w:rPr>
          <w:lang w:val="ro-RO"/>
        </w:rPr>
        <w:t> </w:t>
      </w:r>
      <w:r w:rsidRPr="00CD6B7C">
        <w:rPr>
          <w:lang w:val="ro-RO"/>
        </w:rPr>
        <w:br/>
        <w:t>Regiunea 5 Vest, cu ju</w:t>
      </w:r>
      <w:r w:rsidR="00CD6B7C">
        <w:rPr>
          <w:lang w:val="ro-RO"/>
        </w:rPr>
        <w:t>d.</w:t>
      </w:r>
      <w:r w:rsidRPr="00CD6B7C">
        <w:rPr>
          <w:lang w:val="ro-RO"/>
        </w:rPr>
        <w:t>: Arad, Caraș-Severin, Hunedoara și Timiș;</w:t>
      </w:r>
      <w:r w:rsidR="00CD6B7C">
        <w:rPr>
          <w:lang w:val="ro-RO"/>
        </w:rPr>
        <w:tab/>
      </w:r>
      <w:r w:rsidRPr="00CD6B7C">
        <w:rPr>
          <w:lang w:val="ro-RO"/>
        </w:rPr>
        <w:br/>
        <w:t>Regiunea 6 Nord-Vest, cu jud</w:t>
      </w:r>
      <w:r w:rsidR="00CD6B7C">
        <w:rPr>
          <w:lang w:val="ro-RO"/>
        </w:rPr>
        <w:t>.</w:t>
      </w:r>
      <w:r w:rsidRPr="00CD6B7C">
        <w:rPr>
          <w:lang w:val="ro-RO"/>
        </w:rPr>
        <w:t>: Bihor, Bistrița-Năsăud, Cluj, Maramureș, Satu-Mare și Sălaj;</w:t>
      </w:r>
      <w:r w:rsidRPr="00CD6B7C">
        <w:rPr>
          <w:lang w:val="ro-RO"/>
        </w:rPr>
        <w:br/>
        <w:t>Regiunea 7 Centru, cu jud</w:t>
      </w:r>
      <w:r w:rsidR="00CD6B7C">
        <w:rPr>
          <w:lang w:val="ro-RO"/>
        </w:rPr>
        <w:t>.</w:t>
      </w:r>
      <w:r w:rsidRPr="00CD6B7C">
        <w:rPr>
          <w:lang w:val="ro-RO"/>
        </w:rPr>
        <w:t>: Alba, Brașov, Covasna, Harghita, Mureș, Sibiu;</w:t>
      </w:r>
      <w:r w:rsidR="00CD6B7C">
        <w:rPr>
          <w:lang w:val="ro-RO"/>
        </w:rPr>
        <w:tab/>
      </w:r>
      <w:r w:rsidRPr="00CD6B7C">
        <w:rPr>
          <w:lang w:val="ro-RO"/>
        </w:rPr>
        <w:br/>
        <w:t>Regiunea 8 Bucureşti-Ilfov: București și Județul Ilfov.</w:t>
      </w:r>
    </w:p>
    <w:p w14:paraId="4D665E22" w14:textId="42B2A634" w:rsidR="000F1CB7" w:rsidRPr="00CD6B7C" w:rsidRDefault="0052613B" w:rsidP="00CD6B7C">
      <w:pPr>
        <w:pStyle w:val="ListParagraph"/>
        <w:numPr>
          <w:ilvl w:val="2"/>
          <w:numId w:val="5"/>
        </w:numPr>
        <w:jc w:val="both"/>
        <w:rPr>
          <w:lang w:val="ro-RO"/>
        </w:rPr>
      </w:pPr>
      <w:r>
        <w:rPr>
          <w:lang w:val="ro-RO"/>
        </w:rPr>
        <w:t> În etapa de preselecţie vor fi selectate mai multe echipe finaliste în funcție de punctajul acor</w:t>
      </w:r>
      <w:r w:rsidR="009F6B32" w:rsidRPr="00CD6B7C">
        <w:rPr>
          <w:lang w:val="ro-RO"/>
        </w:rPr>
        <w:t xml:space="preserve">dat </w:t>
      </w:r>
      <w:r w:rsidR="003F1B54" w:rsidRPr="00CD6B7C">
        <w:rPr>
          <w:lang w:val="ro-RO"/>
        </w:rPr>
        <w:t xml:space="preserve">pe baza </w:t>
      </w:r>
      <w:r w:rsidR="009F6B32" w:rsidRPr="00CD6B7C">
        <w:rPr>
          <w:lang w:val="ro-RO"/>
        </w:rPr>
        <w:t>formularul</w:t>
      </w:r>
      <w:r w:rsidR="003F1B54" w:rsidRPr="00CD6B7C">
        <w:rPr>
          <w:lang w:val="ro-RO"/>
        </w:rPr>
        <w:t>ui</w:t>
      </w:r>
      <w:r w:rsidR="009F6B32" w:rsidRPr="00CD6B7C">
        <w:rPr>
          <w:lang w:val="ro-RO"/>
        </w:rPr>
        <w:t xml:space="preserve"> de înscriere transmis către organizatori</w:t>
      </w:r>
      <w:r w:rsidR="00F8213A" w:rsidRPr="00CD6B7C">
        <w:rPr>
          <w:lang w:val="ro-RO"/>
        </w:rPr>
        <w:t xml:space="preserve"> online</w:t>
      </w:r>
      <w:r w:rsidR="009F6B32" w:rsidRPr="00CD6B7C">
        <w:rPr>
          <w:lang w:val="ro-RO"/>
        </w:rPr>
        <w:t>.</w:t>
      </w:r>
      <w:r w:rsidR="00F8213A" w:rsidRPr="00CD6B7C">
        <w:rPr>
          <w:lang w:val="ro-RO"/>
        </w:rPr>
        <w:t xml:space="preserve"> Organizatorii își rezervă dreptul de a suplimenta numărul de echipe selectate pentru a participa în etapa finală.</w:t>
      </w:r>
      <w:r w:rsidR="009F6B32" w:rsidRPr="00CD6B7C">
        <w:rPr>
          <w:lang w:val="ro-RO"/>
        </w:rPr>
        <w:t xml:space="preserve"> </w:t>
      </w:r>
      <w:r w:rsidR="00D03B2F">
        <w:rPr>
          <w:lang w:val="ro-RO"/>
        </w:rPr>
        <w:t>Organizatorii își rezervă dreptul de a nu ține cont de echilibrul geografic în cazul unor înscrieri de calitate insuficientă din anumite regiuni.</w:t>
      </w:r>
    </w:p>
    <w:p w14:paraId="6B36144B" w14:textId="77777777" w:rsidR="000F1CB7" w:rsidRPr="00CD6B7C" w:rsidRDefault="00BB744F" w:rsidP="00CD6B7C">
      <w:pPr>
        <w:pStyle w:val="ListParagraph"/>
        <w:numPr>
          <w:ilvl w:val="1"/>
          <w:numId w:val="5"/>
        </w:numPr>
        <w:jc w:val="both"/>
        <w:rPr>
          <w:lang w:val="ro-RO"/>
        </w:rPr>
      </w:pPr>
      <w:r w:rsidRPr="00CD6B7C">
        <w:rPr>
          <w:b/>
          <w:bCs/>
          <w:lang w:val="ro-RO"/>
        </w:rPr>
        <w:t>Etapa finală</w:t>
      </w:r>
    </w:p>
    <w:p w14:paraId="14B56833" w14:textId="77777777" w:rsidR="000F1CB7" w:rsidRPr="00CD6B7C" w:rsidRDefault="00BB744F" w:rsidP="00CD6B7C">
      <w:pPr>
        <w:pStyle w:val="ListParagraph"/>
        <w:numPr>
          <w:ilvl w:val="2"/>
          <w:numId w:val="5"/>
        </w:numPr>
        <w:jc w:val="both"/>
        <w:rPr>
          <w:lang w:val="ro-RO"/>
        </w:rPr>
      </w:pPr>
      <w:r w:rsidRPr="00CD6B7C">
        <w:rPr>
          <w:lang w:val="ro-RO"/>
        </w:rPr>
        <w:t>Ȋn această etapă echipele selectate vor lucra la construirea roverului propus in formularul de inscriere.</w:t>
      </w:r>
    </w:p>
    <w:p w14:paraId="0E6B362F" w14:textId="77777777" w:rsidR="000F1CB7" w:rsidRPr="00CD6B7C" w:rsidRDefault="00BB744F" w:rsidP="00CD6B7C">
      <w:pPr>
        <w:pStyle w:val="ListParagraph"/>
        <w:numPr>
          <w:ilvl w:val="2"/>
          <w:numId w:val="5"/>
        </w:numPr>
        <w:jc w:val="both"/>
        <w:rPr>
          <w:lang w:val="ro-RO"/>
        </w:rPr>
      </w:pPr>
      <w:r w:rsidRPr="00CD6B7C">
        <w:rPr>
          <w:lang w:val="ro-RO"/>
        </w:rPr>
        <w:t xml:space="preserve"> Tot în această etapă echipele participante vor deschide o pagină de Facebook cu numele echipei, provocarea pentru ei fiind să strângă un număr cât mai mare de fani, să îi ţină la curent cu evoluţia proiectului lor şi să facă cunoscută publicului implicarea în competiţia de robotică pentru elevii de liceu. Popularizarea proiectului va reprezenta unul din criteriile de evaluare în etapa finală a competiţiei.</w:t>
      </w:r>
    </w:p>
    <w:p w14:paraId="420A71C1" w14:textId="77777777" w:rsidR="00BB744F" w:rsidRPr="00CD6B7C" w:rsidRDefault="00BB744F" w:rsidP="00CD6B7C">
      <w:pPr>
        <w:pStyle w:val="ListParagraph"/>
        <w:numPr>
          <w:ilvl w:val="2"/>
          <w:numId w:val="5"/>
        </w:numPr>
        <w:jc w:val="both"/>
        <w:rPr>
          <w:lang w:val="ro-RO"/>
        </w:rPr>
      </w:pPr>
      <w:r w:rsidRPr="00CD6B7C">
        <w:rPr>
          <w:b/>
          <w:bCs/>
          <w:lang w:val="ro-RO"/>
        </w:rPr>
        <w:t xml:space="preserve"> Echipele finaliste vor fi nevoite să prezinte un raport tehnic către juriu înainte de finală </w:t>
      </w:r>
      <w:r w:rsidR="000F1CB7" w:rsidRPr="00CD6B7C">
        <w:rPr>
          <w:b/>
          <w:bCs/>
          <w:lang w:val="ro-RO"/>
        </w:rPr>
        <w:t>şi să realizeze o prezentare Power Point (</w:t>
      </w:r>
      <w:r w:rsidR="003F1B54" w:rsidRPr="00CD6B7C">
        <w:rPr>
          <w:b/>
          <w:bCs/>
          <w:lang w:val="ro-RO"/>
        </w:rPr>
        <w:t>.</w:t>
      </w:r>
      <w:r w:rsidR="000F1CB7" w:rsidRPr="00CD6B7C">
        <w:rPr>
          <w:b/>
          <w:bCs/>
          <w:lang w:val="ro-RO"/>
        </w:rPr>
        <w:t>ppt</w:t>
      </w:r>
      <w:r w:rsidR="003F1B54" w:rsidRPr="00CD6B7C">
        <w:rPr>
          <w:b/>
          <w:bCs/>
          <w:lang w:val="ro-RO"/>
        </w:rPr>
        <w:t xml:space="preserve"> sau .pptx</w:t>
      </w:r>
      <w:r w:rsidR="000F1CB7" w:rsidRPr="00CD6B7C">
        <w:rPr>
          <w:b/>
          <w:bCs/>
          <w:lang w:val="ro-RO"/>
        </w:rPr>
        <w:t>)</w:t>
      </w:r>
      <w:r w:rsidRPr="00CD6B7C">
        <w:rPr>
          <w:b/>
          <w:bCs/>
          <w:lang w:val="ro-RO"/>
        </w:rPr>
        <w:t xml:space="preserve"> a echipei şi a proiectului pentru finală.</w:t>
      </w:r>
      <w:r w:rsidR="00F8213A" w:rsidRPr="00CD6B7C">
        <w:rPr>
          <w:b/>
          <w:bCs/>
          <w:lang w:val="ro-RO"/>
        </w:rPr>
        <w:t xml:space="preserve"> Raportul te</w:t>
      </w:r>
      <w:r w:rsidRPr="00CD6B7C">
        <w:rPr>
          <w:b/>
          <w:bCs/>
          <w:lang w:val="ro-RO"/>
        </w:rPr>
        <w:t>hnic va fi intocmit dupa un sablon trimis de catre organizatori echipelor finaliste.</w:t>
      </w:r>
      <w:r w:rsidR="000F1CB7" w:rsidRPr="00CD6B7C">
        <w:rPr>
          <w:b/>
          <w:bCs/>
          <w:lang w:val="ro-RO"/>
        </w:rPr>
        <w:t xml:space="preserve"> </w:t>
      </w:r>
    </w:p>
    <w:p w14:paraId="25BADA4C" w14:textId="72DFD833" w:rsidR="000F1CB7" w:rsidRPr="00CD6B7C" w:rsidRDefault="000F1CB7" w:rsidP="00CD6B7C">
      <w:pPr>
        <w:pStyle w:val="ListParagraph"/>
        <w:numPr>
          <w:ilvl w:val="2"/>
          <w:numId w:val="5"/>
        </w:numPr>
        <w:jc w:val="both"/>
        <w:rPr>
          <w:lang w:val="ro-RO"/>
        </w:rPr>
      </w:pPr>
      <w:r w:rsidRPr="00CD6B7C">
        <w:rPr>
          <w:b/>
          <w:bCs/>
          <w:lang w:val="ro-RO"/>
        </w:rPr>
        <w:t xml:space="preserve">Roverul prezentat în concurs trebuie să corespundă în totalitate cu specificațiile tehnice descries în raportul </w:t>
      </w:r>
      <w:r w:rsidR="003F1B54" w:rsidRPr="00CD6B7C">
        <w:rPr>
          <w:b/>
          <w:bCs/>
          <w:lang w:val="ro-RO"/>
        </w:rPr>
        <w:t xml:space="preserve">tehnic </w:t>
      </w:r>
      <w:r w:rsidRPr="00CD6B7C">
        <w:rPr>
          <w:b/>
          <w:bCs/>
          <w:lang w:val="ro-RO"/>
        </w:rPr>
        <w:t>trimis membrilor juriului înainte de a se prezenta la locul de desfășurare a finalei.</w:t>
      </w:r>
    </w:p>
    <w:p w14:paraId="0C555FA4" w14:textId="77777777" w:rsidR="000F1CB7" w:rsidRPr="00CD6B7C" w:rsidRDefault="00BB744F" w:rsidP="00CD6B7C">
      <w:pPr>
        <w:pStyle w:val="ListParagraph"/>
        <w:numPr>
          <w:ilvl w:val="1"/>
          <w:numId w:val="5"/>
        </w:numPr>
        <w:jc w:val="both"/>
        <w:rPr>
          <w:lang w:val="ro-RO"/>
        </w:rPr>
      </w:pPr>
      <w:r w:rsidRPr="00CD6B7C">
        <w:rPr>
          <w:lang w:val="ro-RO"/>
        </w:rPr>
        <w:t xml:space="preserve"> Prezentarea p</w:t>
      </w:r>
      <w:r w:rsidR="000F1CB7" w:rsidRPr="00CD6B7C">
        <w:rPr>
          <w:lang w:val="ro-RO"/>
        </w:rPr>
        <w:t>roiectelor şi premierea </w:t>
      </w:r>
    </w:p>
    <w:p w14:paraId="4242DBBD" w14:textId="4040FE39" w:rsidR="00BB744F" w:rsidRPr="00CD6B7C" w:rsidRDefault="00BB744F" w:rsidP="00CD6B7C">
      <w:pPr>
        <w:pStyle w:val="ListParagraph"/>
        <w:numPr>
          <w:ilvl w:val="2"/>
          <w:numId w:val="5"/>
        </w:numPr>
        <w:jc w:val="both"/>
        <w:rPr>
          <w:lang w:val="ro-RO"/>
        </w:rPr>
      </w:pPr>
      <w:r w:rsidRPr="00CD6B7C">
        <w:rPr>
          <w:lang w:val="ro-RO"/>
        </w:rPr>
        <w:t xml:space="preserve">Prezentarea proiectelor </w:t>
      </w:r>
      <w:r w:rsidR="003F1B54" w:rsidRPr="00CD6B7C">
        <w:rPr>
          <w:lang w:val="ro-RO"/>
        </w:rPr>
        <w:t xml:space="preserve">si desfasurarea concursului </w:t>
      </w:r>
      <w:r w:rsidRPr="00CD6B7C">
        <w:rPr>
          <w:lang w:val="ro-RO"/>
        </w:rPr>
        <w:t>v</w:t>
      </w:r>
      <w:r w:rsidR="003F1B54" w:rsidRPr="00CD6B7C">
        <w:rPr>
          <w:lang w:val="ro-RO"/>
        </w:rPr>
        <w:t>or</w:t>
      </w:r>
      <w:r w:rsidRPr="00CD6B7C">
        <w:rPr>
          <w:lang w:val="ro-RO"/>
        </w:rPr>
        <w:t xml:space="preserve"> avea loc </w:t>
      </w:r>
      <w:r w:rsidR="00F8213A" w:rsidRPr="00CD6B7C">
        <w:rPr>
          <w:lang w:val="ro-RO"/>
        </w:rPr>
        <w:t>în cadrul campaniei fi</w:t>
      </w:r>
      <w:r w:rsidR="0052613B">
        <w:rPr>
          <w:lang w:val="ro-RO"/>
        </w:rPr>
        <w:t>nale ce se va desfășura pe 28</w:t>
      </w:r>
      <w:r w:rsidR="00F8213A" w:rsidRPr="00CD6B7C">
        <w:rPr>
          <w:lang w:val="ro-RO"/>
        </w:rPr>
        <w:t xml:space="preserve"> noiembrie</w:t>
      </w:r>
      <w:r w:rsidR="0052613B">
        <w:rPr>
          <w:lang w:val="ro-RO"/>
        </w:rPr>
        <w:t xml:space="preserve"> – 2 deceumbrie </w:t>
      </w:r>
      <w:r w:rsidR="000F1CB7" w:rsidRPr="00CD6B7C">
        <w:rPr>
          <w:lang w:val="ro-RO"/>
        </w:rPr>
        <w:t>la T</w:t>
      </w:r>
      <w:r w:rsidR="0052613B">
        <w:rPr>
          <w:lang w:val="ro-RO"/>
        </w:rPr>
        <w:t>imișoara</w:t>
      </w:r>
      <w:r w:rsidR="000F1CB7" w:rsidRPr="00CD6B7C">
        <w:rPr>
          <w:lang w:val="ro-RO"/>
        </w:rPr>
        <w:t xml:space="preserve">, jud. </w:t>
      </w:r>
      <w:r w:rsidR="0052613B">
        <w:rPr>
          <w:lang w:val="ro-RO"/>
        </w:rPr>
        <w:t>Timiș</w:t>
      </w:r>
      <w:r w:rsidR="000F1CB7" w:rsidRPr="00CD6B7C">
        <w:rPr>
          <w:lang w:val="ro-RO"/>
        </w:rPr>
        <w:t>. Prezentările initiale ale echipelor</w:t>
      </w:r>
      <w:r w:rsidR="00B065BA" w:rsidRPr="00CD6B7C">
        <w:rPr>
          <w:lang w:val="ro-RO"/>
        </w:rPr>
        <w:t xml:space="preserve"> vor dura </w:t>
      </w:r>
      <w:r w:rsidR="003F1B54" w:rsidRPr="00CD6B7C">
        <w:rPr>
          <w:lang w:val="ro-RO"/>
        </w:rPr>
        <w:t xml:space="preserve">maxim </w:t>
      </w:r>
      <w:r w:rsidR="0052613B">
        <w:rPr>
          <w:lang w:val="ro-RO"/>
        </w:rPr>
        <w:t>10</w:t>
      </w:r>
      <w:r w:rsidR="00B065BA" w:rsidRPr="00CD6B7C">
        <w:rPr>
          <w:lang w:val="ro-RO"/>
        </w:rPr>
        <w:t xml:space="preserve"> minute și vor fi făcute în fața tuturor concurenților. </w:t>
      </w:r>
    </w:p>
    <w:p w14:paraId="19F4AE3D" w14:textId="7D17EA0E" w:rsidR="00B065BA" w:rsidRPr="00CD6B7C" w:rsidRDefault="00B065BA" w:rsidP="00CD6B7C">
      <w:pPr>
        <w:pStyle w:val="ListParagraph"/>
        <w:numPr>
          <w:ilvl w:val="2"/>
          <w:numId w:val="5"/>
        </w:numPr>
        <w:jc w:val="both"/>
        <w:rPr>
          <w:lang w:val="ro-RO"/>
        </w:rPr>
      </w:pPr>
      <w:r w:rsidRPr="00CD6B7C">
        <w:rPr>
          <w:lang w:val="ro-RO"/>
        </w:rPr>
        <w:t xml:space="preserve">Inspecția tehnică a roverelor </w:t>
      </w:r>
      <w:r w:rsidR="003F1B54" w:rsidRPr="00CD6B7C">
        <w:rPr>
          <w:lang w:val="ro-RO"/>
        </w:rPr>
        <w:t xml:space="preserve">si discutiile cu membri juriului </w:t>
      </w:r>
      <w:r w:rsidRPr="00CD6B7C">
        <w:rPr>
          <w:lang w:val="ro-RO"/>
        </w:rPr>
        <w:t>v</w:t>
      </w:r>
      <w:r w:rsidR="003F1B54" w:rsidRPr="00CD6B7C">
        <w:rPr>
          <w:lang w:val="ro-RO"/>
        </w:rPr>
        <w:t>or</w:t>
      </w:r>
      <w:r w:rsidRPr="00CD6B7C">
        <w:rPr>
          <w:lang w:val="ro-RO"/>
        </w:rPr>
        <w:t xml:space="preserve"> avea loc individual.</w:t>
      </w:r>
    </w:p>
    <w:p w14:paraId="5ACD2610" w14:textId="77777777" w:rsidR="00B065BA" w:rsidRPr="00CD6B7C" w:rsidRDefault="00B065BA" w:rsidP="00CD6B7C">
      <w:pPr>
        <w:pStyle w:val="ListParagraph"/>
        <w:numPr>
          <w:ilvl w:val="2"/>
          <w:numId w:val="5"/>
        </w:numPr>
        <w:jc w:val="both"/>
        <w:rPr>
          <w:lang w:val="ro-RO"/>
        </w:rPr>
      </w:pPr>
      <w:r w:rsidRPr="00CD6B7C">
        <w:rPr>
          <w:lang w:val="ro-RO"/>
        </w:rPr>
        <w:t>Prezentarea finală a rezultatelor obținute în proba practică va fi susținută în fața tuturor echipelor.</w:t>
      </w:r>
    </w:p>
    <w:p w14:paraId="0B3A0DBB" w14:textId="77777777" w:rsidR="004E4D19" w:rsidRPr="00CD6B7C" w:rsidRDefault="004E4D19" w:rsidP="00CD6B7C">
      <w:pPr>
        <w:pStyle w:val="ListParagraph"/>
        <w:numPr>
          <w:ilvl w:val="2"/>
          <w:numId w:val="5"/>
        </w:numPr>
        <w:jc w:val="both"/>
        <w:rPr>
          <w:lang w:val="ro-RO"/>
        </w:rPr>
      </w:pPr>
      <w:r w:rsidRPr="00CD6B7C">
        <w:rPr>
          <w:lang w:val="ro-RO"/>
        </w:rPr>
        <w:t xml:space="preserve">Limba de prezentare </w:t>
      </w:r>
      <w:r w:rsidR="003F1B54" w:rsidRPr="00CD6B7C">
        <w:rPr>
          <w:lang w:val="ro-RO"/>
        </w:rPr>
        <w:t xml:space="preserve">(initiala, inspectie tehnica, aftermission report) </w:t>
      </w:r>
      <w:r w:rsidRPr="00CD6B7C">
        <w:rPr>
          <w:lang w:val="ro-RO"/>
        </w:rPr>
        <w:t>va fi engleza.</w:t>
      </w:r>
    </w:p>
    <w:p w14:paraId="4D2D7136" w14:textId="77777777" w:rsidR="00B065BA" w:rsidRPr="00CD6B7C" w:rsidRDefault="00B065BA" w:rsidP="00CD6B7C">
      <w:pPr>
        <w:pStyle w:val="ListParagraph"/>
        <w:numPr>
          <w:ilvl w:val="1"/>
          <w:numId w:val="5"/>
        </w:numPr>
        <w:jc w:val="both"/>
        <w:rPr>
          <w:lang w:val="ro-RO"/>
        </w:rPr>
      </w:pPr>
      <w:r w:rsidRPr="00CD6B7C">
        <w:rPr>
          <w:lang w:val="ro-RO"/>
        </w:rPr>
        <w:t>Suprafața de concurs</w:t>
      </w:r>
    </w:p>
    <w:p w14:paraId="635CF9E2" w14:textId="3EB408B9" w:rsidR="00B065BA" w:rsidRPr="00CD6B7C" w:rsidRDefault="00B065BA" w:rsidP="00CD6B7C">
      <w:pPr>
        <w:pStyle w:val="ListParagraph"/>
        <w:numPr>
          <w:ilvl w:val="2"/>
          <w:numId w:val="5"/>
        </w:numPr>
        <w:jc w:val="both"/>
        <w:rPr>
          <w:lang w:val="ro-RO"/>
        </w:rPr>
      </w:pPr>
      <w:r w:rsidRPr="00CD6B7C">
        <w:rPr>
          <w:lang w:val="ro-RO"/>
        </w:rPr>
        <w:t>Etapa finală a compe</w:t>
      </w:r>
      <w:r w:rsidR="0052613B">
        <w:rPr>
          <w:lang w:val="ro-RO"/>
        </w:rPr>
        <w:t>tiției va avea loc în aer liber într-o locație în care roverele vor avea de străbătut porțiuni ale traseului unde va exista apa la un nivel între 5-10 cm</w:t>
      </w:r>
      <w:r w:rsidRPr="00CD6B7C">
        <w:rPr>
          <w:lang w:val="ro-RO"/>
        </w:rPr>
        <w:t xml:space="preserve">. </w:t>
      </w:r>
    </w:p>
    <w:p w14:paraId="00EB4812" w14:textId="77777777" w:rsidR="00B065BA" w:rsidRPr="00CD6B7C" w:rsidRDefault="00B065BA" w:rsidP="00CD6B7C">
      <w:pPr>
        <w:pStyle w:val="ListParagraph"/>
        <w:numPr>
          <w:ilvl w:val="2"/>
          <w:numId w:val="5"/>
        </w:numPr>
        <w:jc w:val="both"/>
        <w:rPr>
          <w:lang w:val="ro-RO"/>
        </w:rPr>
      </w:pPr>
      <w:r w:rsidRPr="00CD6B7C">
        <w:rPr>
          <w:lang w:val="ro-RO"/>
        </w:rPr>
        <w:lastRenderedPageBreak/>
        <w:t>Echipele vor fi informate despre condițiile locale în prima zi de desfășurare a etapei finale.</w:t>
      </w:r>
    </w:p>
    <w:p w14:paraId="5D387C68" w14:textId="5FE82746" w:rsidR="00B065BA" w:rsidRPr="00CD6B7C" w:rsidRDefault="0052613B" w:rsidP="00CD6B7C">
      <w:pPr>
        <w:pStyle w:val="ListParagraph"/>
        <w:numPr>
          <w:ilvl w:val="2"/>
          <w:numId w:val="5"/>
        </w:numPr>
        <w:jc w:val="both"/>
        <w:rPr>
          <w:lang w:val="ro-RO"/>
        </w:rPr>
      </w:pPr>
      <w:r>
        <w:rPr>
          <w:lang w:val="ro-RO"/>
        </w:rPr>
        <w:t>Traseul pe care se va desfășura proba finală</w:t>
      </w:r>
      <w:r w:rsidR="00B065BA" w:rsidRPr="00CD6B7C">
        <w:rPr>
          <w:lang w:val="ro-RO"/>
        </w:rPr>
        <w:t xml:space="preserve"> va depinde de condițiile i</w:t>
      </w:r>
      <w:r>
        <w:rPr>
          <w:lang w:val="ro-RO"/>
        </w:rPr>
        <w:t>mpuse de administratorii locației</w:t>
      </w:r>
      <w:r w:rsidR="00B065BA" w:rsidRPr="00CD6B7C">
        <w:rPr>
          <w:lang w:val="ro-RO"/>
        </w:rPr>
        <w:t xml:space="preserve"> și juriu. </w:t>
      </w:r>
    </w:p>
    <w:p w14:paraId="5B097F84" w14:textId="68379F6A" w:rsidR="004E4D19" w:rsidRPr="00CD6B7C" w:rsidRDefault="00B065BA" w:rsidP="00CD6B7C">
      <w:pPr>
        <w:pStyle w:val="ListParagraph"/>
        <w:numPr>
          <w:ilvl w:val="2"/>
          <w:numId w:val="5"/>
        </w:numPr>
        <w:jc w:val="both"/>
        <w:rPr>
          <w:lang w:val="ro-RO"/>
        </w:rPr>
      </w:pPr>
      <w:r w:rsidRPr="00CD6B7C">
        <w:rPr>
          <w:lang w:val="ro-RO"/>
        </w:rPr>
        <w:t>Traseul parcurs de rover va fi stabilit</w:t>
      </w:r>
      <w:r w:rsidR="00EE662D" w:rsidRPr="00CD6B7C">
        <w:rPr>
          <w:lang w:val="ro-RO"/>
        </w:rPr>
        <w:t xml:space="preserve"> de către ju</w:t>
      </w:r>
      <w:r w:rsidR="00270597" w:rsidRPr="00CD6B7C">
        <w:rPr>
          <w:lang w:val="ro-RO"/>
        </w:rPr>
        <w:t>riu în ziua probei practice. Traseul poate conține obstacole, denivelări,</w:t>
      </w:r>
      <w:r w:rsidR="0052613B">
        <w:rPr>
          <w:lang w:val="ro-RO"/>
        </w:rPr>
        <w:t>gropi cu apă,</w:t>
      </w:r>
      <w:r w:rsidR="00270597" w:rsidRPr="00CD6B7C">
        <w:rPr>
          <w:lang w:val="ro-RO"/>
        </w:rPr>
        <w:t xml:space="preserve"> etc.</w:t>
      </w:r>
    </w:p>
    <w:p w14:paraId="166DD92D" w14:textId="197B12C0" w:rsidR="00270597" w:rsidRPr="00CD6B7C" w:rsidRDefault="004E4D19" w:rsidP="00CD6B7C">
      <w:pPr>
        <w:pStyle w:val="ListParagraph"/>
        <w:numPr>
          <w:ilvl w:val="2"/>
          <w:numId w:val="5"/>
        </w:numPr>
        <w:jc w:val="both"/>
        <w:rPr>
          <w:lang w:val="ro-RO"/>
        </w:rPr>
      </w:pPr>
      <w:r w:rsidRPr="00CD6B7C">
        <w:rPr>
          <w:lang w:val="ro-RO"/>
        </w:rPr>
        <w:t xml:space="preserve">Robotul trebuie să nu </w:t>
      </w:r>
      <w:r w:rsidR="003F1B54" w:rsidRPr="00CD6B7C">
        <w:rPr>
          <w:lang w:val="ro-RO"/>
        </w:rPr>
        <w:t xml:space="preserve">deterioreze </w:t>
      </w:r>
      <w:r w:rsidRPr="00CD6B7C">
        <w:rPr>
          <w:lang w:val="ro-RO"/>
        </w:rPr>
        <w:t>în nici un fel suprafața de concurs. Juriul nu va permite unui rover să ruleze, dacă există riscul de a fi distrusă suprafața de concurs.</w:t>
      </w:r>
    </w:p>
    <w:p w14:paraId="0F314E3F" w14:textId="77777777" w:rsidR="00BB744F" w:rsidRPr="00CD6B7C" w:rsidRDefault="00BB744F" w:rsidP="00CD6B7C">
      <w:pPr>
        <w:pStyle w:val="ListParagraph"/>
        <w:numPr>
          <w:ilvl w:val="0"/>
          <w:numId w:val="5"/>
        </w:numPr>
        <w:jc w:val="both"/>
        <w:rPr>
          <w:lang w:val="ro-RO"/>
        </w:rPr>
      </w:pPr>
      <w:r w:rsidRPr="00CD6B7C">
        <w:rPr>
          <w:b/>
          <w:bCs/>
          <w:lang w:val="ro-RO"/>
        </w:rPr>
        <w:t xml:space="preserve"> Calendarul competiţiei</w:t>
      </w:r>
    </w:p>
    <w:p w14:paraId="71937185" w14:textId="721371D3" w:rsidR="00A0777F" w:rsidRPr="00CD6B7C" w:rsidRDefault="0052613B" w:rsidP="00CD6B7C">
      <w:pPr>
        <w:pStyle w:val="ListParagraph"/>
        <w:numPr>
          <w:ilvl w:val="0"/>
          <w:numId w:val="10"/>
        </w:numPr>
        <w:jc w:val="both"/>
        <w:rPr>
          <w:lang w:val="ro-RO"/>
        </w:rPr>
      </w:pPr>
      <w:r>
        <w:rPr>
          <w:lang w:val="ro-RO"/>
        </w:rPr>
        <w:t>Lansarea concursului: 2</w:t>
      </w:r>
      <w:r w:rsidR="00BA04AF">
        <w:rPr>
          <w:lang w:val="ro-RO"/>
        </w:rPr>
        <w:t>6</w:t>
      </w:r>
      <w:r w:rsidR="00A0777F" w:rsidRPr="00CD6B7C">
        <w:rPr>
          <w:lang w:val="ro-RO"/>
        </w:rPr>
        <w:t xml:space="preserve"> septembrie </w:t>
      </w:r>
      <w:r w:rsidR="005B39EA">
        <w:rPr>
          <w:lang w:val="ro-RO"/>
        </w:rPr>
        <w:t>2018</w:t>
      </w:r>
    </w:p>
    <w:p w14:paraId="4076E2B8" w14:textId="2377CD12" w:rsidR="00A0777F" w:rsidRPr="00CD6B7C" w:rsidRDefault="00A0777F" w:rsidP="00CD6B7C">
      <w:pPr>
        <w:pStyle w:val="ListParagraph"/>
        <w:numPr>
          <w:ilvl w:val="0"/>
          <w:numId w:val="10"/>
        </w:numPr>
        <w:jc w:val="both"/>
        <w:rPr>
          <w:lang w:val="ro-RO"/>
        </w:rPr>
      </w:pPr>
      <w:r w:rsidRPr="00CD6B7C">
        <w:rPr>
          <w:lang w:val="ro-RO"/>
        </w:rPr>
        <w:t>Perioada</w:t>
      </w:r>
      <w:r w:rsidR="0052613B">
        <w:rPr>
          <w:lang w:val="ro-RO"/>
        </w:rPr>
        <w:t xml:space="preserve"> de trimitere a propunerilor: 25 septembrie  – 14</w:t>
      </w:r>
      <w:r w:rsidRPr="00CD6B7C">
        <w:rPr>
          <w:lang w:val="ro-RO"/>
        </w:rPr>
        <w:t xml:space="preserve"> octombrie </w:t>
      </w:r>
      <w:r w:rsidR="005B39EA">
        <w:rPr>
          <w:lang w:val="ro-RO"/>
        </w:rPr>
        <w:t>2018</w:t>
      </w:r>
    </w:p>
    <w:p w14:paraId="2BE479CC" w14:textId="7ABD5552" w:rsidR="00A0777F" w:rsidRPr="00CD6B7C" w:rsidRDefault="0052613B" w:rsidP="00CD6B7C">
      <w:pPr>
        <w:pStyle w:val="ListParagraph"/>
        <w:numPr>
          <w:ilvl w:val="0"/>
          <w:numId w:val="10"/>
        </w:numPr>
        <w:jc w:val="both"/>
        <w:rPr>
          <w:lang w:val="ro-RO"/>
        </w:rPr>
      </w:pPr>
      <w:r>
        <w:rPr>
          <w:lang w:val="ro-RO"/>
        </w:rPr>
        <w:t>Jurizarea propunerilor:  - 15-17</w:t>
      </w:r>
      <w:r w:rsidR="00A0777F" w:rsidRPr="00CD6B7C">
        <w:rPr>
          <w:lang w:val="ro-RO"/>
        </w:rPr>
        <w:t xml:space="preserve"> octombrie </w:t>
      </w:r>
      <w:r w:rsidR="005B39EA">
        <w:rPr>
          <w:lang w:val="ro-RO"/>
        </w:rPr>
        <w:t>2018</w:t>
      </w:r>
    </w:p>
    <w:p w14:paraId="77214F7D" w14:textId="434E1EB7" w:rsidR="00A0777F" w:rsidRPr="00CD6B7C" w:rsidRDefault="00A0777F" w:rsidP="00CD6B7C">
      <w:pPr>
        <w:pStyle w:val="ListParagraph"/>
        <w:numPr>
          <w:ilvl w:val="0"/>
          <w:numId w:val="10"/>
        </w:numPr>
        <w:jc w:val="both"/>
        <w:rPr>
          <w:lang w:val="ro-RO"/>
        </w:rPr>
      </w:pPr>
      <w:r w:rsidRPr="00CD6B7C">
        <w:rPr>
          <w:lang w:val="ro-RO"/>
        </w:rPr>
        <w:t>Publicarea pe site-ul ROSA a</w:t>
      </w:r>
      <w:r w:rsidR="0052613B">
        <w:rPr>
          <w:lang w:val="ro-RO"/>
        </w:rPr>
        <w:t xml:space="preserve"> numelor echipelor finaliste: 18</w:t>
      </w:r>
      <w:r w:rsidRPr="00CD6B7C">
        <w:rPr>
          <w:lang w:val="ro-RO"/>
        </w:rPr>
        <w:t xml:space="preserve"> octombrie </w:t>
      </w:r>
      <w:r w:rsidR="005B39EA">
        <w:rPr>
          <w:lang w:val="ro-RO"/>
        </w:rPr>
        <w:t>2018</w:t>
      </w:r>
    </w:p>
    <w:p w14:paraId="53F35A15" w14:textId="3E9D3085" w:rsidR="00A0777F" w:rsidRPr="00CD6B7C" w:rsidRDefault="00A0777F" w:rsidP="00CD6B7C">
      <w:pPr>
        <w:pStyle w:val="ListParagraph"/>
        <w:numPr>
          <w:ilvl w:val="0"/>
          <w:numId w:val="10"/>
        </w:numPr>
        <w:jc w:val="both"/>
        <w:rPr>
          <w:lang w:val="ro-RO"/>
        </w:rPr>
      </w:pPr>
      <w:r w:rsidRPr="00CD6B7C">
        <w:rPr>
          <w:lang w:val="ro-RO"/>
        </w:rPr>
        <w:t>Realizarea roverelor: 1</w:t>
      </w:r>
      <w:r w:rsidR="0052613B">
        <w:rPr>
          <w:lang w:val="ro-RO"/>
        </w:rPr>
        <w:t>8 octombrie – 27</w:t>
      </w:r>
      <w:r w:rsidRPr="00CD6B7C">
        <w:rPr>
          <w:lang w:val="ro-RO"/>
        </w:rPr>
        <w:t xml:space="preserve"> noiembrie </w:t>
      </w:r>
      <w:r w:rsidR="005B39EA">
        <w:rPr>
          <w:lang w:val="ro-RO"/>
        </w:rPr>
        <w:t>2018</w:t>
      </w:r>
    </w:p>
    <w:p w14:paraId="39D3B238" w14:textId="22B1EF76" w:rsidR="00A0777F" w:rsidRPr="00CD6B7C" w:rsidRDefault="0052613B" w:rsidP="00CD6B7C">
      <w:pPr>
        <w:pStyle w:val="ListParagraph"/>
        <w:numPr>
          <w:ilvl w:val="0"/>
          <w:numId w:val="10"/>
        </w:numPr>
        <w:jc w:val="both"/>
        <w:rPr>
          <w:lang w:val="ro-RO"/>
        </w:rPr>
      </w:pPr>
      <w:r>
        <w:rPr>
          <w:lang w:val="ro-RO"/>
        </w:rPr>
        <w:t xml:space="preserve">Finala: 28 </w:t>
      </w:r>
      <w:r w:rsidR="00A0777F" w:rsidRPr="00CD6B7C">
        <w:rPr>
          <w:lang w:val="ro-RO"/>
        </w:rPr>
        <w:t>noiembrie</w:t>
      </w:r>
      <w:r>
        <w:rPr>
          <w:lang w:val="ro-RO"/>
        </w:rPr>
        <w:t xml:space="preserve"> – 2</w:t>
      </w:r>
      <w:r w:rsidR="00A31B41">
        <w:rPr>
          <w:lang w:val="ro-RO"/>
        </w:rPr>
        <w:t xml:space="preserve"> decembrie</w:t>
      </w:r>
      <w:r>
        <w:rPr>
          <w:lang w:val="ro-RO"/>
        </w:rPr>
        <w:t xml:space="preserve"> </w:t>
      </w:r>
      <w:r w:rsidR="00A0777F" w:rsidRPr="00CD6B7C">
        <w:rPr>
          <w:lang w:val="ro-RO"/>
        </w:rPr>
        <w:t xml:space="preserve"> </w:t>
      </w:r>
      <w:r w:rsidR="005B39EA">
        <w:rPr>
          <w:lang w:val="ro-RO"/>
        </w:rPr>
        <w:t>2018</w:t>
      </w:r>
    </w:p>
    <w:p w14:paraId="0968D8FA" w14:textId="77777777" w:rsidR="00A0777F" w:rsidRPr="00CD6B7C" w:rsidRDefault="00A0777F" w:rsidP="00CD6B7C">
      <w:pPr>
        <w:pStyle w:val="ListParagraph"/>
        <w:numPr>
          <w:ilvl w:val="0"/>
          <w:numId w:val="5"/>
        </w:numPr>
        <w:jc w:val="both"/>
        <w:rPr>
          <w:lang w:val="ro-RO"/>
        </w:rPr>
      </w:pPr>
      <w:r w:rsidRPr="00CD6B7C">
        <w:rPr>
          <w:lang w:val="ro-RO"/>
        </w:rPr>
        <w:t>‏ </w:t>
      </w:r>
      <w:r w:rsidRPr="00CD6B7C">
        <w:rPr>
          <w:b/>
          <w:bCs/>
          <w:lang w:val="ro-RO"/>
        </w:rPr>
        <w:t xml:space="preserve"> Criterii de jurizare</w:t>
      </w:r>
    </w:p>
    <w:p w14:paraId="16589F01" w14:textId="77777777" w:rsidR="00A0777F" w:rsidRPr="00CD6B7C" w:rsidRDefault="00BB744F" w:rsidP="00CD6B7C">
      <w:pPr>
        <w:pStyle w:val="ListParagraph"/>
        <w:numPr>
          <w:ilvl w:val="1"/>
          <w:numId w:val="5"/>
        </w:numPr>
        <w:jc w:val="both"/>
        <w:rPr>
          <w:lang w:val="ro-RO"/>
        </w:rPr>
      </w:pPr>
      <w:r w:rsidRPr="00CD6B7C">
        <w:rPr>
          <w:b/>
          <w:bCs/>
          <w:lang w:val="ro-RO"/>
        </w:rPr>
        <w:t>Criterii de jurizare în cadrul preselecţiei</w:t>
      </w:r>
    </w:p>
    <w:p w14:paraId="77F0EED9" w14:textId="77777777" w:rsidR="004F53EB" w:rsidRPr="00CD6B7C" w:rsidRDefault="004F53EB" w:rsidP="00CD6B7C">
      <w:pPr>
        <w:pStyle w:val="ListParagraph"/>
        <w:spacing w:after="0"/>
        <w:ind w:left="805"/>
        <w:jc w:val="both"/>
        <w:rPr>
          <w:lang w:val="ro-RO"/>
        </w:rPr>
      </w:pPr>
      <w:r w:rsidRPr="00CD6B7C">
        <w:rPr>
          <w:lang w:val="ro-RO"/>
        </w:rPr>
        <w:t>Toate înscrierile în preselecţie vor fi evaluate pe baza următoarelor criterii:</w:t>
      </w:r>
    </w:p>
    <w:p w14:paraId="71080255" w14:textId="77777777" w:rsidR="004F53EB" w:rsidRPr="00CD6B7C" w:rsidRDefault="004F53EB" w:rsidP="00CD6B7C">
      <w:pPr>
        <w:numPr>
          <w:ilvl w:val="0"/>
          <w:numId w:val="11"/>
        </w:numPr>
        <w:spacing w:after="0"/>
        <w:ind w:left="714" w:hanging="357"/>
        <w:contextualSpacing/>
        <w:jc w:val="both"/>
        <w:rPr>
          <w:lang w:val="ro-RO"/>
        </w:rPr>
      </w:pPr>
      <w:r w:rsidRPr="00CD6B7C">
        <w:rPr>
          <w:lang w:val="ro-RO"/>
        </w:rPr>
        <w:t>Nivel de inovare</w:t>
      </w:r>
    </w:p>
    <w:p w14:paraId="5B4E6F70" w14:textId="77777777" w:rsidR="004F53EB" w:rsidRPr="00CD6B7C" w:rsidRDefault="004F53EB" w:rsidP="00CD6B7C">
      <w:pPr>
        <w:numPr>
          <w:ilvl w:val="0"/>
          <w:numId w:val="11"/>
        </w:numPr>
        <w:spacing w:after="0"/>
        <w:ind w:left="714" w:hanging="357"/>
        <w:contextualSpacing/>
        <w:jc w:val="both"/>
        <w:rPr>
          <w:lang w:val="ro-RO"/>
        </w:rPr>
      </w:pPr>
      <w:r w:rsidRPr="00CD6B7C">
        <w:rPr>
          <w:lang w:val="ro-RO"/>
        </w:rPr>
        <w:t>Creativitate</w:t>
      </w:r>
    </w:p>
    <w:p w14:paraId="6B15FF91" w14:textId="77777777" w:rsidR="004F53EB" w:rsidRPr="00CD6B7C" w:rsidRDefault="004F53EB" w:rsidP="00CD6B7C">
      <w:pPr>
        <w:numPr>
          <w:ilvl w:val="0"/>
          <w:numId w:val="11"/>
        </w:numPr>
        <w:spacing w:after="0"/>
        <w:ind w:left="714" w:hanging="357"/>
        <w:contextualSpacing/>
        <w:jc w:val="both"/>
        <w:rPr>
          <w:lang w:val="ro-RO"/>
        </w:rPr>
      </w:pPr>
      <w:r w:rsidRPr="00CD6B7C">
        <w:rPr>
          <w:lang w:val="ro-RO"/>
        </w:rPr>
        <w:t>Fezabilitate: trebuie sa existe o siguranta ca sunteti capabili sa realizati ceea ce propuneti.</w:t>
      </w:r>
    </w:p>
    <w:p w14:paraId="45FA3C63" w14:textId="77777777" w:rsidR="004F53EB" w:rsidRPr="00CD6B7C" w:rsidRDefault="004F53EB" w:rsidP="00CD6B7C">
      <w:pPr>
        <w:numPr>
          <w:ilvl w:val="0"/>
          <w:numId w:val="11"/>
        </w:numPr>
        <w:spacing w:after="0"/>
        <w:ind w:left="714" w:hanging="357"/>
        <w:contextualSpacing/>
        <w:jc w:val="both"/>
        <w:rPr>
          <w:lang w:val="ro-RO"/>
        </w:rPr>
      </w:pPr>
      <w:r w:rsidRPr="00CD6B7C">
        <w:rPr>
          <w:lang w:val="ro-RO"/>
        </w:rPr>
        <w:t>Incorporarea elementelor de robotică.</w:t>
      </w:r>
    </w:p>
    <w:p w14:paraId="2BEB6C38" w14:textId="0CD5DB6D" w:rsidR="004F53EB" w:rsidRPr="00CD6B7C" w:rsidRDefault="00CD6B7C" w:rsidP="00CD6B7C">
      <w:pPr>
        <w:numPr>
          <w:ilvl w:val="0"/>
          <w:numId w:val="11"/>
        </w:numPr>
        <w:spacing w:after="0"/>
        <w:ind w:left="714" w:hanging="357"/>
        <w:contextualSpacing/>
        <w:jc w:val="both"/>
        <w:rPr>
          <w:lang w:val="ro-RO"/>
        </w:rPr>
      </w:pPr>
      <w:r w:rsidRPr="00CD6B7C">
        <w:rPr>
          <w:lang w:val="ro-RO"/>
        </w:rPr>
        <w:t>Formularea unui plan de execuție al roverului  (</w:t>
      </w:r>
      <w:r w:rsidR="004F53EB" w:rsidRPr="00CD6B7C">
        <w:rPr>
          <w:lang w:val="ro-RO"/>
        </w:rPr>
        <w:t>demonstrată prin prezentarea succintă a etapelor de parcurs în realizarea roverului</w:t>
      </w:r>
      <w:r w:rsidRPr="00CD6B7C">
        <w:rPr>
          <w:lang w:val="ro-RO"/>
        </w:rPr>
        <w:t>) și stabilirea clară a obiectivelor știintifice ( misiunea secundară).</w:t>
      </w:r>
    </w:p>
    <w:p w14:paraId="01A37A69" w14:textId="77777777" w:rsidR="004F53EB" w:rsidRPr="00CD6B7C" w:rsidRDefault="004F53EB" w:rsidP="00CD6B7C">
      <w:pPr>
        <w:numPr>
          <w:ilvl w:val="0"/>
          <w:numId w:val="11"/>
        </w:numPr>
        <w:spacing w:after="0"/>
        <w:ind w:left="714" w:hanging="357"/>
        <w:contextualSpacing/>
        <w:jc w:val="both"/>
        <w:rPr>
          <w:lang w:val="ro-RO"/>
        </w:rPr>
      </w:pPr>
      <w:r w:rsidRPr="00CD6B7C">
        <w:rPr>
          <w:lang w:val="ro-RO"/>
        </w:rPr>
        <w:t>Existenţa unei strategii a echipei, în care fiecare membru are rolul său bine stabilit în funcţie de calităţile/atuurile sale.</w:t>
      </w:r>
    </w:p>
    <w:p w14:paraId="04BD945A" w14:textId="77777777" w:rsidR="004F53EB" w:rsidRPr="00CD6B7C" w:rsidRDefault="004F53EB" w:rsidP="00CD6B7C">
      <w:pPr>
        <w:pStyle w:val="ListParagraph"/>
        <w:ind w:left="805"/>
        <w:jc w:val="both"/>
        <w:rPr>
          <w:lang w:val="ro-RO"/>
        </w:rPr>
      </w:pPr>
    </w:p>
    <w:p w14:paraId="60D894F8" w14:textId="4AA43685" w:rsidR="00A0777F" w:rsidRPr="00CD6B7C" w:rsidRDefault="00A0777F" w:rsidP="00CD6B7C">
      <w:pPr>
        <w:pStyle w:val="ListParagraph"/>
        <w:numPr>
          <w:ilvl w:val="1"/>
          <w:numId w:val="5"/>
        </w:numPr>
        <w:jc w:val="both"/>
        <w:rPr>
          <w:lang w:val="ro-RO"/>
        </w:rPr>
      </w:pPr>
      <w:r w:rsidRPr="00CD6B7C">
        <w:rPr>
          <w:lang w:val="ro-RO"/>
        </w:rPr>
        <w:t>Criterii de jurizare în etapa finală</w:t>
      </w:r>
      <w:r w:rsidR="00CD6B7C">
        <w:rPr>
          <w:lang w:val="ro-RO"/>
        </w:rPr>
        <w:t>:</w:t>
      </w:r>
      <w:r w:rsidR="00CD6B7C">
        <w:rPr>
          <w:lang w:val="ro-RO"/>
        </w:rPr>
        <w:tab/>
      </w:r>
      <w:r w:rsidRPr="00CD6B7C">
        <w:rPr>
          <w:lang w:val="ro-RO"/>
        </w:rPr>
        <w:br/>
        <w:t>Echipele vor fi evaluate luând în calcul următoarele elemente:</w:t>
      </w:r>
    </w:p>
    <w:p w14:paraId="6FD7E35B" w14:textId="18CC60FD" w:rsidR="00A0777F" w:rsidRPr="00CD6B7C" w:rsidRDefault="00A0777F" w:rsidP="00CD6B7C">
      <w:pPr>
        <w:pStyle w:val="ListParagraph"/>
        <w:numPr>
          <w:ilvl w:val="2"/>
          <w:numId w:val="5"/>
        </w:numPr>
        <w:jc w:val="both"/>
        <w:rPr>
          <w:lang w:val="ro-RO"/>
        </w:rPr>
      </w:pPr>
      <w:r w:rsidRPr="00CD6B7C">
        <w:rPr>
          <w:b/>
          <w:bCs/>
          <w:lang w:val="ro-RO"/>
        </w:rPr>
        <w:t>Valoarea educaţională - 20%</w:t>
      </w:r>
      <w:r w:rsidR="00CD6B7C">
        <w:rPr>
          <w:b/>
          <w:bCs/>
          <w:lang w:val="ro-RO"/>
        </w:rPr>
        <w:tab/>
      </w:r>
      <w:r w:rsidRPr="00CD6B7C">
        <w:rPr>
          <w:lang w:val="ro-RO"/>
        </w:rPr>
        <w:br/>
        <w:t>În acest caz, juriul va evalua calitatea prezentării, efortul depus de echipă în realizarea proiectului şi cât de multe cunoştinţe</w:t>
      </w:r>
      <w:r w:rsidR="003F1B54" w:rsidRPr="00CD6B7C">
        <w:rPr>
          <w:lang w:val="ro-RO"/>
        </w:rPr>
        <w:t xml:space="preserve"> din domenii STEM si trans-diciplinare</w:t>
      </w:r>
      <w:r w:rsidRPr="00CD6B7C">
        <w:rPr>
          <w:lang w:val="ro-RO"/>
        </w:rPr>
        <w:t xml:space="preserve"> au acumulat participanţii pe parcursul competiţiei.</w:t>
      </w:r>
    </w:p>
    <w:p w14:paraId="4839FE2A" w14:textId="6F2F46D1" w:rsidR="00A0777F" w:rsidRPr="00CD6B7C" w:rsidRDefault="00A0777F" w:rsidP="00CD6B7C">
      <w:pPr>
        <w:pStyle w:val="ListParagraph"/>
        <w:numPr>
          <w:ilvl w:val="2"/>
          <w:numId w:val="5"/>
        </w:numPr>
        <w:jc w:val="both"/>
        <w:rPr>
          <w:lang w:val="ro-RO"/>
        </w:rPr>
      </w:pPr>
      <w:r w:rsidRPr="00CD6B7C">
        <w:rPr>
          <w:b/>
          <w:bCs/>
          <w:lang w:val="ro-RO"/>
        </w:rPr>
        <w:t>Realizările tehnice - 40%</w:t>
      </w:r>
      <w:r w:rsidR="00CD6B7C">
        <w:rPr>
          <w:b/>
          <w:bCs/>
          <w:lang w:val="ro-RO"/>
        </w:rPr>
        <w:tab/>
      </w:r>
      <w:r w:rsidRPr="00CD6B7C">
        <w:rPr>
          <w:lang w:val="ro-RO"/>
        </w:rPr>
        <w:br/>
        <w:t>Vor fi luate în considerare aspectele inovatoare ale proiectului, cum ar fi: misiunea selectată și echipamentele hardware/software utilizate</w:t>
      </w:r>
      <w:r w:rsidR="003F1B54" w:rsidRPr="00CD6B7C">
        <w:rPr>
          <w:lang w:val="ro-RO"/>
        </w:rPr>
        <w:t xml:space="preserve"> cat si deciziile de proiectare care au dus la solutiile prezentate (de ce am facut ceea ce am facut?)</w:t>
      </w:r>
      <w:r w:rsidRPr="00CD6B7C">
        <w:rPr>
          <w:lang w:val="ro-RO"/>
        </w:rPr>
        <w:t>.</w:t>
      </w:r>
      <w:r w:rsidR="00CD6B7C">
        <w:rPr>
          <w:lang w:val="ro-RO"/>
        </w:rPr>
        <w:tab/>
      </w:r>
      <w:r w:rsidRPr="00CD6B7C">
        <w:rPr>
          <w:lang w:val="ro-RO"/>
        </w:rPr>
        <w:t> </w:t>
      </w:r>
      <w:r w:rsidRPr="00CD6B7C">
        <w:rPr>
          <w:lang w:val="ro-RO"/>
        </w:rPr>
        <w:br/>
        <w:t>Vor fi luate în considerare, de asemenea, modurile în care echipele au obținut rezultatele</w:t>
      </w:r>
      <w:r w:rsidR="003F1B54" w:rsidRPr="00CD6B7C">
        <w:rPr>
          <w:lang w:val="ro-RO"/>
        </w:rPr>
        <w:t xml:space="preserve"> de pe teren</w:t>
      </w:r>
      <w:r w:rsidRPr="00CD6B7C">
        <w:rPr>
          <w:lang w:val="ro-RO"/>
        </w:rPr>
        <w:t>, dar şi cât de fiabile sunt proiectele lor.</w:t>
      </w:r>
      <w:r w:rsidR="00CD6B7C">
        <w:rPr>
          <w:lang w:val="ro-RO"/>
        </w:rPr>
        <w:tab/>
      </w:r>
      <w:r w:rsidRPr="00CD6B7C">
        <w:rPr>
          <w:lang w:val="ro-RO"/>
        </w:rPr>
        <w:t> </w:t>
      </w:r>
      <w:r w:rsidRPr="00CD6B7C">
        <w:rPr>
          <w:lang w:val="ro-RO"/>
        </w:rPr>
        <w:br/>
        <w:t xml:space="preserve">În cazul în care robotul construit nu şi-a îndeplinit misiunea, dar echipa poate să explice motivele şi să sugereze îmbunătăţiri pentru proiect, acestea vor fi luate în considerare la rândul lor în mod pozitiv. </w:t>
      </w:r>
      <w:r w:rsidR="005C633C" w:rsidRPr="00CD6B7C">
        <w:rPr>
          <w:lang w:val="ro-RO"/>
        </w:rPr>
        <w:t>Va fi luata in considerare c</w:t>
      </w:r>
      <w:r w:rsidRPr="00CD6B7C">
        <w:rPr>
          <w:lang w:val="ro-RO"/>
        </w:rPr>
        <w:t>oncordanța între documentele tehnice trimise juriului și roverul construit</w:t>
      </w:r>
      <w:r w:rsidR="005C633C" w:rsidRPr="00CD6B7C">
        <w:rPr>
          <w:lang w:val="ro-RO"/>
        </w:rPr>
        <w:t xml:space="preserve"> si prezentat</w:t>
      </w:r>
      <w:r w:rsidRPr="00CD6B7C">
        <w:rPr>
          <w:lang w:val="ro-RO"/>
        </w:rPr>
        <w:t>.</w:t>
      </w:r>
      <w:r w:rsidR="005C633C" w:rsidRPr="00CD6B7C">
        <w:rPr>
          <w:lang w:val="ro-RO"/>
        </w:rPr>
        <w:t xml:space="preserve"> Deviatiile se vor documenta cu precizarea motivului de deviatie.</w:t>
      </w:r>
    </w:p>
    <w:p w14:paraId="73D85E82" w14:textId="013EBF5E" w:rsidR="00A0777F" w:rsidRPr="00CD6B7C" w:rsidRDefault="00A0777F" w:rsidP="00CD6B7C">
      <w:pPr>
        <w:pStyle w:val="ListParagraph"/>
        <w:numPr>
          <w:ilvl w:val="2"/>
          <w:numId w:val="5"/>
        </w:numPr>
        <w:jc w:val="both"/>
        <w:rPr>
          <w:lang w:val="ro-RO"/>
        </w:rPr>
      </w:pPr>
      <w:r w:rsidRPr="00CD6B7C">
        <w:rPr>
          <w:b/>
          <w:bCs/>
          <w:lang w:val="ro-RO"/>
        </w:rPr>
        <w:lastRenderedPageBreak/>
        <w:t>Lucrul în echipă și prezentarea proiectului - 10%</w:t>
      </w:r>
      <w:r w:rsidR="00CD6B7C">
        <w:rPr>
          <w:b/>
          <w:bCs/>
          <w:lang w:val="ro-RO"/>
        </w:rPr>
        <w:tab/>
      </w:r>
      <w:r w:rsidRPr="00CD6B7C">
        <w:rPr>
          <w:lang w:val="ro-RO"/>
        </w:rPr>
        <w:br/>
        <w:t>Juriul va evalua cât de bine a lucrat împreună echipa pentru îndeplinirea sarcinii, cât de eficientă a fost împărţirea sarcinilor, calitatea planificării şi a execuţiei, precum şi demersurile făcute pentru finanţare, sprijin şi consiliere. Puncte vor fi acordate și pentru promovarea proiectului folosind Facebook precum şi popularizarea proiectului în instituţia de învăţământ de apartenenţă a elevilor, dar şi în comunitatea locală.</w:t>
      </w:r>
      <w:r w:rsidR="00CD6B7C">
        <w:rPr>
          <w:lang w:val="ro-RO"/>
        </w:rPr>
        <w:tab/>
      </w:r>
      <w:r w:rsidRPr="00CD6B7C">
        <w:rPr>
          <w:lang w:val="ro-RO"/>
        </w:rPr>
        <w:br/>
        <w:t>Vor fi luate în considerare, de asemenea, pagini web, bloguri, prezentări, materiale promoţionale, articole din presa care menţionează echipa etc.</w:t>
      </w:r>
    </w:p>
    <w:p w14:paraId="4EAE857B" w14:textId="5F402189" w:rsidR="008978AB" w:rsidRPr="00CD6B7C" w:rsidRDefault="00A0777F" w:rsidP="00CD6B7C">
      <w:pPr>
        <w:pStyle w:val="ListParagraph"/>
        <w:numPr>
          <w:ilvl w:val="1"/>
          <w:numId w:val="5"/>
        </w:numPr>
        <w:jc w:val="both"/>
        <w:rPr>
          <w:lang w:val="ro-RO"/>
        </w:rPr>
      </w:pPr>
      <w:r w:rsidRPr="00CD6B7C">
        <w:rPr>
          <w:b/>
          <w:bCs/>
          <w:lang w:val="ro-RO"/>
        </w:rPr>
        <w:t>Proba practică (traseu) - 30%</w:t>
      </w:r>
      <w:r w:rsidR="00CD6B7C">
        <w:rPr>
          <w:b/>
          <w:bCs/>
          <w:lang w:val="ro-RO"/>
        </w:rPr>
        <w:tab/>
      </w:r>
      <w:r w:rsidRPr="00CD6B7C">
        <w:rPr>
          <w:lang w:val="ro-RO"/>
        </w:rPr>
        <w:br/>
      </w:r>
      <w:r w:rsidR="008978AB" w:rsidRPr="00CD6B7C">
        <w:rPr>
          <w:lang w:val="ro-RO"/>
        </w:rPr>
        <w:t>J</w:t>
      </w:r>
      <w:r w:rsidRPr="00CD6B7C">
        <w:rPr>
          <w:lang w:val="ro-RO"/>
        </w:rPr>
        <w:t xml:space="preserve">uriul va stabili un număr de </w:t>
      </w:r>
      <w:r w:rsidR="008978AB" w:rsidRPr="00CD6B7C">
        <w:rPr>
          <w:lang w:val="ro-RO"/>
        </w:rPr>
        <w:t>puncte</w:t>
      </w:r>
      <w:r w:rsidRPr="00CD6B7C">
        <w:rPr>
          <w:lang w:val="ro-RO"/>
        </w:rPr>
        <w:t xml:space="preserve"> aferent diverselor </w:t>
      </w:r>
      <w:r w:rsidR="008978AB" w:rsidRPr="00CD6B7C">
        <w:rPr>
          <w:lang w:val="ro-RO"/>
        </w:rPr>
        <w:t>obstacole/zone de interes semnalizate pe traseu. Echipele vor putea acumula aceste puncte parcurgând traseul.</w:t>
      </w:r>
    </w:p>
    <w:p w14:paraId="50B67961" w14:textId="77777777" w:rsidR="00F8213A" w:rsidRPr="00CD6B7C" w:rsidRDefault="00F8213A" w:rsidP="00CD6B7C">
      <w:pPr>
        <w:jc w:val="both"/>
        <w:rPr>
          <w:lang w:val="ro-RO"/>
        </w:rPr>
      </w:pPr>
    </w:p>
    <w:p w14:paraId="035B584E" w14:textId="77777777" w:rsidR="00736F45" w:rsidRPr="00CD6B7C" w:rsidRDefault="00736F45" w:rsidP="00CD6B7C">
      <w:pPr>
        <w:jc w:val="both"/>
        <w:rPr>
          <w:lang w:val="ro-RO"/>
        </w:rPr>
      </w:pPr>
    </w:p>
    <w:sectPr w:rsidR="00736F45" w:rsidRPr="00CD6B7C" w:rsidSect="004D0FD0">
      <w:headerReference w:type="default" r:id="rId13"/>
      <w:pgSz w:w="12240" w:h="15840"/>
      <w:pgMar w:top="1440" w:right="1440" w:bottom="1440" w:left="1440" w:header="34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A80273" w16cid:durableId="1D6B5D82"/>
  <w16cid:commentId w16cid:paraId="39877F39" w16cid:durableId="1D6B4DB5"/>
  <w16cid:commentId w16cid:paraId="1E2872A5" w16cid:durableId="1D6B3F72"/>
  <w16cid:commentId w16cid:paraId="10C2DB9E" w16cid:durableId="1D6B3FAC"/>
  <w16cid:commentId w16cid:paraId="1E6FEE4E" w16cid:durableId="1D6B4090"/>
  <w16cid:commentId w16cid:paraId="4715D8C3" w16cid:durableId="1D6B419D"/>
  <w16cid:commentId w16cid:paraId="2C29940C" w16cid:durableId="1D6B4212"/>
  <w16cid:commentId w16cid:paraId="522156B7" w16cid:durableId="1D6B4C0C"/>
  <w16cid:commentId w16cid:paraId="640899D2" w16cid:durableId="1D6B4C30"/>
  <w16cid:commentId w16cid:paraId="39020A58" w16cid:durableId="1D6B4C5E"/>
  <w16cid:commentId w16cid:paraId="1E53B1E1" w16cid:durableId="1D6B4D39"/>
  <w16cid:commentId w16cid:paraId="0BDBCB66" w16cid:durableId="1D6B4D69"/>
  <w16cid:commentId w16cid:paraId="0A16C68C" w16cid:durableId="1D6B4D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F640FE" w14:textId="77777777" w:rsidR="00765534" w:rsidRDefault="00765534" w:rsidP="004D0FD0">
      <w:pPr>
        <w:spacing w:after="0" w:line="240" w:lineRule="auto"/>
      </w:pPr>
      <w:r>
        <w:separator/>
      </w:r>
    </w:p>
  </w:endnote>
  <w:endnote w:type="continuationSeparator" w:id="0">
    <w:p w14:paraId="0D1E6C27" w14:textId="77777777" w:rsidR="00765534" w:rsidRDefault="00765534" w:rsidP="004D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6D2A7" w14:textId="77777777" w:rsidR="00765534" w:rsidRDefault="00765534" w:rsidP="004D0FD0">
      <w:pPr>
        <w:spacing w:after="0" w:line="240" w:lineRule="auto"/>
      </w:pPr>
      <w:r>
        <w:separator/>
      </w:r>
    </w:p>
  </w:footnote>
  <w:footnote w:type="continuationSeparator" w:id="0">
    <w:p w14:paraId="243EF3B1" w14:textId="77777777" w:rsidR="00765534" w:rsidRDefault="00765534" w:rsidP="004D0F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A64B1" w14:textId="2A493686" w:rsidR="004D0FD0" w:rsidRDefault="004D0FD0">
    <w:pPr>
      <w:pStyle w:val="Header"/>
    </w:pPr>
    <w:r>
      <w:rPr>
        <w:noProof/>
        <w:lang w:val="en-GB" w:eastAsia="en-GB"/>
      </w:rPr>
      <w:t xml:space="preserve"> </w:t>
    </w:r>
    <w:r>
      <w:rPr>
        <w:noProof/>
        <w:lang w:val="en-GB" w:eastAsia="en-GB"/>
      </w:rPr>
      <w:drawing>
        <wp:inline distT="0" distB="0" distL="0" distR="0" wp14:anchorId="7415B5C6" wp14:editId="0CF9EEF6">
          <wp:extent cx="1761311" cy="4821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sa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8939" cy="495197"/>
                  </a:xfrm>
                  <a:prstGeom prst="rect">
                    <a:avLst/>
                  </a:prstGeom>
                </pic:spPr>
              </pic:pic>
            </a:graphicData>
          </a:graphic>
        </wp:inline>
      </w:drawing>
    </w:r>
    <w:r>
      <w:rPr>
        <w:noProof/>
        <w:lang w:val="en-GB" w:eastAsia="en-GB"/>
      </w:rPr>
      <w:t xml:space="preserve">        </w:t>
    </w:r>
    <w:r>
      <w:rPr>
        <w:noProof/>
        <w:lang w:val="en-GB" w:eastAsia="en-GB"/>
      </w:rPr>
      <w:tab/>
    </w:r>
    <w:r>
      <w:rPr>
        <w:noProof/>
        <w:lang w:val="en-GB" w:eastAsia="en-GB"/>
      </w:rPr>
      <w:tab/>
      <w:t xml:space="preserve">  </w:t>
    </w:r>
    <w:r>
      <w:rPr>
        <w:noProof/>
        <w:lang w:val="en-GB" w:eastAsia="en-GB"/>
      </w:rPr>
      <w:drawing>
        <wp:inline distT="0" distB="0" distL="0" distR="0" wp14:anchorId="1639299F" wp14:editId="42B98979">
          <wp:extent cx="1056073" cy="4256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ntry-name_blue.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21751" cy="452094"/>
                  </a:xfrm>
                  <a:prstGeom prst="rect">
                    <a:avLst/>
                  </a:prstGeom>
                </pic:spPr>
              </pic:pic>
            </a:graphicData>
          </a:graphic>
        </wp:inline>
      </w:drawing>
    </w:r>
    <w:r>
      <w:rPr>
        <w:noProof/>
        <w:lang w:val="en-GB" w:eastAsia="en-GB"/>
      </w:rPr>
      <w:t xml:space="preserve">     </w:t>
    </w:r>
    <w:r>
      <w:rPr>
        <w:noProof/>
        <w:lang w:val="en-GB" w:eastAsia="en-GB"/>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8CF"/>
    <w:multiLevelType w:val="multilevel"/>
    <w:tmpl w:val="A84AB074"/>
    <w:lvl w:ilvl="0">
      <w:start w:val="1"/>
      <w:numFmt w:val="decimal"/>
      <w:lvlText w:val="%1."/>
      <w:lvlJc w:val="left"/>
      <w:pPr>
        <w:ind w:left="720" w:hanging="360"/>
      </w:pPr>
      <w:rPr>
        <w:rFonts w:hint="default"/>
        <w:b/>
      </w:rPr>
    </w:lvl>
    <w:lvl w:ilvl="1">
      <w:start w:val="1"/>
      <w:numFmt w:val="decimal"/>
      <w:isLgl/>
      <w:lvlText w:val="%1.%2."/>
      <w:lvlJc w:val="left"/>
      <w:pPr>
        <w:ind w:left="805" w:hanging="38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624526"/>
    <w:multiLevelType w:val="multilevel"/>
    <w:tmpl w:val="0AEA0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E0297"/>
    <w:multiLevelType w:val="multilevel"/>
    <w:tmpl w:val="3306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860275"/>
    <w:multiLevelType w:val="multilevel"/>
    <w:tmpl w:val="A84AB074"/>
    <w:lvl w:ilvl="0">
      <w:start w:val="1"/>
      <w:numFmt w:val="decimal"/>
      <w:lvlText w:val="%1."/>
      <w:lvlJc w:val="left"/>
      <w:pPr>
        <w:ind w:left="720" w:hanging="360"/>
      </w:pPr>
      <w:rPr>
        <w:rFonts w:hint="default"/>
        <w:b/>
      </w:rPr>
    </w:lvl>
    <w:lvl w:ilvl="1">
      <w:start w:val="1"/>
      <w:numFmt w:val="decimal"/>
      <w:isLgl/>
      <w:lvlText w:val="%1.%2."/>
      <w:lvlJc w:val="left"/>
      <w:pPr>
        <w:ind w:left="805" w:hanging="38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F07AD9"/>
    <w:multiLevelType w:val="multilevel"/>
    <w:tmpl w:val="65003382"/>
    <w:lvl w:ilvl="0">
      <w:start w:val="1"/>
      <w:numFmt w:val="decimal"/>
      <w:lvlText w:val="%1."/>
      <w:lvlJc w:val="left"/>
      <w:pPr>
        <w:ind w:left="720" w:hanging="360"/>
      </w:pPr>
      <w:rPr>
        <w:rFonts w:hint="default"/>
        <w:b/>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D53F3C"/>
    <w:multiLevelType w:val="multilevel"/>
    <w:tmpl w:val="53EE4836"/>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805" w:hanging="38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F223D4"/>
    <w:multiLevelType w:val="hybridMultilevel"/>
    <w:tmpl w:val="668EF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244EA5"/>
    <w:multiLevelType w:val="multilevel"/>
    <w:tmpl w:val="2A0C8096"/>
    <w:lvl w:ilvl="0">
      <w:start w:val="1"/>
      <w:numFmt w:val="decimal"/>
      <w:lvlText w:val="%1."/>
      <w:lvlJc w:val="left"/>
      <w:pPr>
        <w:ind w:left="720" w:hanging="360"/>
      </w:pPr>
      <w:rPr>
        <w:rFonts w:hint="default"/>
        <w:b/>
      </w:rPr>
    </w:lvl>
    <w:lvl w:ilvl="1">
      <w:start w:val="1"/>
      <w:numFmt w:val="decimal"/>
      <w:isLgl/>
      <w:lvlText w:val="%1.%2."/>
      <w:lvlJc w:val="left"/>
      <w:pPr>
        <w:ind w:left="805" w:hanging="38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7947764"/>
    <w:multiLevelType w:val="hybridMultilevel"/>
    <w:tmpl w:val="2514D9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87632"/>
    <w:multiLevelType w:val="multilevel"/>
    <w:tmpl w:val="4EAC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15052C"/>
    <w:multiLevelType w:val="multilevel"/>
    <w:tmpl w:val="276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B6E7F"/>
    <w:multiLevelType w:val="multilevel"/>
    <w:tmpl w:val="A84AB074"/>
    <w:lvl w:ilvl="0">
      <w:start w:val="1"/>
      <w:numFmt w:val="decimal"/>
      <w:lvlText w:val="%1."/>
      <w:lvlJc w:val="left"/>
      <w:pPr>
        <w:ind w:left="720" w:hanging="360"/>
      </w:pPr>
      <w:rPr>
        <w:rFonts w:hint="default"/>
        <w:b/>
      </w:rPr>
    </w:lvl>
    <w:lvl w:ilvl="1">
      <w:start w:val="1"/>
      <w:numFmt w:val="decimal"/>
      <w:isLgl/>
      <w:lvlText w:val="%1.%2."/>
      <w:lvlJc w:val="left"/>
      <w:pPr>
        <w:ind w:left="805" w:hanging="38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2"/>
  </w:num>
  <w:num w:numId="4">
    <w:abstractNumId w:val="8"/>
  </w:num>
  <w:num w:numId="5">
    <w:abstractNumId w:val="7"/>
  </w:num>
  <w:num w:numId="6">
    <w:abstractNumId w:val="4"/>
  </w:num>
  <w:num w:numId="7">
    <w:abstractNumId w:val="6"/>
  </w:num>
  <w:num w:numId="8">
    <w:abstractNumId w:val="11"/>
  </w:num>
  <w:num w:numId="9">
    <w:abstractNumId w:val="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44F"/>
    <w:rsid w:val="000925FE"/>
    <w:rsid w:val="000F1CB7"/>
    <w:rsid w:val="0011799A"/>
    <w:rsid w:val="0012331E"/>
    <w:rsid w:val="00195FF6"/>
    <w:rsid w:val="001A55DE"/>
    <w:rsid w:val="00270597"/>
    <w:rsid w:val="002C0FB2"/>
    <w:rsid w:val="002D4E38"/>
    <w:rsid w:val="002D7B9B"/>
    <w:rsid w:val="003433F0"/>
    <w:rsid w:val="00375090"/>
    <w:rsid w:val="003E3DBD"/>
    <w:rsid w:val="003F1B54"/>
    <w:rsid w:val="004D0FD0"/>
    <w:rsid w:val="004E204C"/>
    <w:rsid w:val="004E4D19"/>
    <w:rsid w:val="004F53EB"/>
    <w:rsid w:val="0052613B"/>
    <w:rsid w:val="005B39EA"/>
    <w:rsid w:val="005C633C"/>
    <w:rsid w:val="00610B39"/>
    <w:rsid w:val="00736F45"/>
    <w:rsid w:val="00756FEE"/>
    <w:rsid w:val="00765534"/>
    <w:rsid w:val="007A3250"/>
    <w:rsid w:val="008032B7"/>
    <w:rsid w:val="008978AB"/>
    <w:rsid w:val="008F77CD"/>
    <w:rsid w:val="0091130B"/>
    <w:rsid w:val="00981B88"/>
    <w:rsid w:val="009F698E"/>
    <w:rsid w:val="009F6B32"/>
    <w:rsid w:val="00A0777F"/>
    <w:rsid w:val="00A31B41"/>
    <w:rsid w:val="00A64260"/>
    <w:rsid w:val="00AA5AD0"/>
    <w:rsid w:val="00AF2971"/>
    <w:rsid w:val="00B065BA"/>
    <w:rsid w:val="00B10066"/>
    <w:rsid w:val="00BA04AF"/>
    <w:rsid w:val="00BB744F"/>
    <w:rsid w:val="00CD6B7C"/>
    <w:rsid w:val="00D03B2F"/>
    <w:rsid w:val="00D50688"/>
    <w:rsid w:val="00D833A9"/>
    <w:rsid w:val="00DC3D03"/>
    <w:rsid w:val="00E76473"/>
    <w:rsid w:val="00EB71F9"/>
    <w:rsid w:val="00EE662D"/>
    <w:rsid w:val="00F8213A"/>
    <w:rsid w:val="00F95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B3311"/>
  <w15:chartTrackingRefBased/>
  <w15:docId w15:val="{EA84C965-2DE3-417A-95FA-9571A4E9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744F"/>
    <w:rPr>
      <w:color w:val="0563C1" w:themeColor="hyperlink"/>
      <w:u w:val="single"/>
    </w:rPr>
  </w:style>
  <w:style w:type="paragraph" w:styleId="ListParagraph">
    <w:name w:val="List Paragraph"/>
    <w:basedOn w:val="Normal"/>
    <w:uiPriority w:val="34"/>
    <w:qFormat/>
    <w:rsid w:val="00195FF6"/>
    <w:pPr>
      <w:ind w:left="720"/>
      <w:contextualSpacing/>
    </w:pPr>
  </w:style>
  <w:style w:type="character" w:styleId="CommentReference">
    <w:name w:val="annotation reference"/>
    <w:basedOn w:val="DefaultParagraphFont"/>
    <w:uiPriority w:val="99"/>
    <w:semiHidden/>
    <w:unhideWhenUsed/>
    <w:rsid w:val="00375090"/>
    <w:rPr>
      <w:sz w:val="16"/>
      <w:szCs w:val="16"/>
    </w:rPr>
  </w:style>
  <w:style w:type="paragraph" w:styleId="CommentText">
    <w:name w:val="annotation text"/>
    <w:basedOn w:val="Normal"/>
    <w:link w:val="CommentTextChar"/>
    <w:uiPriority w:val="99"/>
    <w:semiHidden/>
    <w:unhideWhenUsed/>
    <w:rsid w:val="00375090"/>
    <w:pPr>
      <w:spacing w:line="240" w:lineRule="auto"/>
    </w:pPr>
    <w:rPr>
      <w:sz w:val="20"/>
      <w:szCs w:val="20"/>
    </w:rPr>
  </w:style>
  <w:style w:type="character" w:customStyle="1" w:styleId="CommentTextChar">
    <w:name w:val="Comment Text Char"/>
    <w:basedOn w:val="DefaultParagraphFont"/>
    <w:link w:val="CommentText"/>
    <w:uiPriority w:val="99"/>
    <w:semiHidden/>
    <w:rsid w:val="00375090"/>
    <w:rPr>
      <w:sz w:val="20"/>
      <w:szCs w:val="20"/>
    </w:rPr>
  </w:style>
  <w:style w:type="paragraph" w:styleId="CommentSubject">
    <w:name w:val="annotation subject"/>
    <w:basedOn w:val="CommentText"/>
    <w:next w:val="CommentText"/>
    <w:link w:val="CommentSubjectChar"/>
    <w:uiPriority w:val="99"/>
    <w:semiHidden/>
    <w:unhideWhenUsed/>
    <w:rsid w:val="00375090"/>
    <w:rPr>
      <w:b/>
      <w:bCs/>
    </w:rPr>
  </w:style>
  <w:style w:type="character" w:customStyle="1" w:styleId="CommentSubjectChar">
    <w:name w:val="Comment Subject Char"/>
    <w:basedOn w:val="CommentTextChar"/>
    <w:link w:val="CommentSubject"/>
    <w:uiPriority w:val="99"/>
    <w:semiHidden/>
    <w:rsid w:val="00375090"/>
    <w:rPr>
      <w:b/>
      <w:bCs/>
      <w:sz w:val="20"/>
      <w:szCs w:val="20"/>
    </w:rPr>
  </w:style>
  <w:style w:type="paragraph" w:styleId="BalloonText">
    <w:name w:val="Balloon Text"/>
    <w:basedOn w:val="Normal"/>
    <w:link w:val="BalloonTextChar"/>
    <w:uiPriority w:val="99"/>
    <w:semiHidden/>
    <w:unhideWhenUsed/>
    <w:rsid w:val="003750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090"/>
    <w:rPr>
      <w:rFonts w:ascii="Segoe UI" w:hAnsi="Segoe UI" w:cs="Segoe UI"/>
      <w:sz w:val="18"/>
      <w:szCs w:val="18"/>
    </w:rPr>
  </w:style>
  <w:style w:type="paragraph" w:styleId="Header">
    <w:name w:val="header"/>
    <w:basedOn w:val="Normal"/>
    <w:link w:val="HeaderChar"/>
    <w:uiPriority w:val="99"/>
    <w:unhideWhenUsed/>
    <w:rsid w:val="004D0F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D0"/>
  </w:style>
  <w:style w:type="paragraph" w:styleId="Footer">
    <w:name w:val="footer"/>
    <w:basedOn w:val="Normal"/>
    <w:link w:val="FooterChar"/>
    <w:uiPriority w:val="99"/>
    <w:unhideWhenUsed/>
    <w:rsid w:val="004D0F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79408">
      <w:bodyDiv w:val="1"/>
      <w:marLeft w:val="0"/>
      <w:marRight w:val="0"/>
      <w:marTop w:val="0"/>
      <w:marBottom w:val="0"/>
      <w:divBdr>
        <w:top w:val="none" w:sz="0" w:space="0" w:color="auto"/>
        <w:left w:val="none" w:sz="0" w:space="0" w:color="auto"/>
        <w:bottom w:val="none" w:sz="0" w:space="0" w:color="auto"/>
        <w:right w:val="none" w:sz="0" w:space="0" w:color="auto"/>
      </w:divBdr>
      <w:divsChild>
        <w:div w:id="595599526">
          <w:marLeft w:val="0"/>
          <w:marRight w:val="0"/>
          <w:marTop w:val="0"/>
          <w:marBottom w:val="0"/>
          <w:divBdr>
            <w:top w:val="none" w:sz="0" w:space="0" w:color="auto"/>
            <w:left w:val="none" w:sz="0" w:space="0" w:color="auto"/>
            <w:bottom w:val="none" w:sz="0" w:space="0" w:color="auto"/>
            <w:right w:val="none" w:sz="0" w:space="0" w:color="auto"/>
          </w:divBdr>
        </w:div>
        <w:div w:id="2131197868">
          <w:marLeft w:val="0"/>
          <w:marRight w:val="0"/>
          <w:marTop w:val="0"/>
          <w:marBottom w:val="0"/>
          <w:divBdr>
            <w:top w:val="none" w:sz="0" w:space="0" w:color="auto"/>
            <w:left w:val="none" w:sz="0" w:space="0" w:color="auto"/>
            <w:bottom w:val="none" w:sz="0" w:space="0" w:color="auto"/>
            <w:right w:val="none" w:sz="0" w:space="0" w:color="auto"/>
          </w:divBdr>
        </w:div>
        <w:div w:id="570165801">
          <w:marLeft w:val="0"/>
          <w:marRight w:val="0"/>
          <w:marTop w:val="0"/>
          <w:marBottom w:val="0"/>
          <w:divBdr>
            <w:top w:val="none" w:sz="0" w:space="0" w:color="auto"/>
            <w:left w:val="none" w:sz="0" w:space="0" w:color="auto"/>
            <w:bottom w:val="none" w:sz="0" w:space="0" w:color="auto"/>
            <w:right w:val="none" w:sz="0" w:space="0" w:color="auto"/>
          </w:divBdr>
        </w:div>
        <w:div w:id="1314723266">
          <w:marLeft w:val="0"/>
          <w:marRight w:val="0"/>
          <w:marTop w:val="0"/>
          <w:marBottom w:val="0"/>
          <w:divBdr>
            <w:top w:val="none" w:sz="0" w:space="0" w:color="auto"/>
            <w:left w:val="none" w:sz="0" w:space="0" w:color="auto"/>
            <w:bottom w:val="none" w:sz="0" w:space="0" w:color="auto"/>
            <w:right w:val="none" w:sz="0" w:space="0" w:color="auto"/>
          </w:divBdr>
        </w:div>
      </w:divsChild>
    </w:div>
    <w:div w:id="134312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o-ro@rosa.r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xo-ro@rosa.ro"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omanianSpaceAgency?fref=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acebook.com/AgentiaSpatialaRomana" TargetMode="External"/><Relationship Id="rId4" Type="http://schemas.openxmlformats.org/officeDocument/2006/relationships/webSettings" Target="webSettings.xml"/><Relationship Id="rId9" Type="http://schemas.openxmlformats.org/officeDocument/2006/relationships/hyperlink" Target="mailto:esero@rosa.r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6</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Stancu</dc:creator>
  <cp:keywords/>
  <dc:description/>
  <cp:lastModifiedBy>Traveller</cp:lastModifiedBy>
  <cp:revision>3</cp:revision>
  <dcterms:created xsi:type="dcterms:W3CDTF">2018-09-24T15:19:00Z</dcterms:created>
  <dcterms:modified xsi:type="dcterms:W3CDTF">2018-09-24T18:34:00Z</dcterms:modified>
</cp:coreProperties>
</file>