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D5" w:rsidRPr="00730000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0"/>
        </w:rPr>
      </w:pPr>
      <w:r w:rsidRPr="00730000">
        <w:rPr>
          <w:rFonts w:ascii="Courier New" w:hAnsi="Courier New" w:cs="Courier New"/>
          <w:b/>
          <w:bCs/>
          <w:i/>
          <w:iCs/>
          <w:sz w:val="20"/>
          <w:szCs w:val="20"/>
        </w:rPr>
        <w:t>LISTA BUNURILOR</w:t>
      </w:r>
    </w:p>
    <w:p w:rsidR="006971D5" w:rsidRPr="00730000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i/>
          <w:iCs/>
          <w:sz w:val="20"/>
          <w:szCs w:val="20"/>
        </w:rPr>
      </w:pPr>
      <w:r w:rsidRPr="00730000">
        <w:rPr>
          <w:rFonts w:ascii="Courier New" w:hAnsi="Courier New" w:cs="Courier New"/>
          <w:b/>
          <w:bCs/>
          <w:i/>
          <w:iCs/>
          <w:sz w:val="20"/>
          <w:szCs w:val="20"/>
        </w:rPr>
        <w:t>ce conduc la excluderea acordării ajutorului social</w:t>
      </w:r>
    </w:p>
    <w:p w:rsidR="006971D5" w:rsidRPr="00730000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i/>
          <w:iCs/>
          <w:sz w:val="20"/>
          <w:szCs w:val="20"/>
        </w:rPr>
      </w:pPr>
      <w:r w:rsidRPr="00730000">
        <w:rPr>
          <w:rFonts w:ascii="Courier New" w:hAnsi="Courier New" w:cs="Courier New"/>
          <w:b/>
          <w:i/>
          <w:iCs/>
          <w:sz w:val="20"/>
          <w:szCs w:val="20"/>
        </w:rPr>
        <w:t>______________________________________________________________________________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Bunuri imobile                                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|______________________________________________________________________________|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1 | Clădiri sau alte spaţii locative în afara locuinţei de domiciliu şi a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anexelor gospodăreşti                    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2 | Terenuri de împrejmuire a locuinţei şi curtea aferentă şi alte terenuri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intravilane care depăşesc 1.000 mp în zona urbană şi 2.000 mp în zona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rurală. Fac excepţie terenurile din zonele colinare sau de munte care nu|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au potenţial de valorificare prin vânzare/construcţie/producţie agricolă|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______________________________________________________________________________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Bunuri mobile*)                               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|______________________________________________________________________________|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1 | Autoturism/autoturisme şi/sau motocicletă/motociclete cu o vechime mai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mică de 10 ani cu excepţia celor adaptate pentru persoanele cu handicap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sau destinate transportului acestora sau persoanelor dependente, precum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şi pentru uzul persoanelor aflate în zone greu accesibile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2 | Mai mult de un autoturism/motocicletă cu o vechime mai mare de 10 ani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3 | Autovehicule: autoutilitare, autocamioane de orice fel cu sau fără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remorci, rulote, autobuze, microbuze     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4 | Şalupe, bărci cu motor, scutere de apă, iahturi, cu excepţia bărcilor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necesare pentru uzul persoanelor care locuiesc în Rezervaţia Biosferei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"Delta Dunării"                          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5 | Utilaje agricole: tractor, combină autopropulsată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6 | Utilaje de prelucrare agricolă: presă de ulei, moară de cereale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7 | Utilaje de prelucrat lemnul: gater sau alte utilaje de prelucrat lemnul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acţionate hidraulic, mecanic sau electric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*) Aflate în stare de funcţionare.            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|______________________________________________________________________________|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______________________________________________________________________________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Depozite bancare                              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|______________________________________________________________________________|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1 | Depozite bancare cu valoare de peste 3.000 lei, cu excepţia dobânzii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______________________________________________________________________________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Terenuri/animale şi/sau păsări                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|______________________________________________________________________________|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1 | Suprafeţe de teren, animale şi păsări a căror valoare netă de producţie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anuală depăşeşte suma de 1.000 euro pentru persoana singură, respectiv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    | suma de 2.500 euro pentru familie                                       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306CBF">
        <w:rPr>
          <w:rFonts w:ascii="Courier New" w:hAnsi="Courier New" w:cs="Courier New"/>
          <w:i/>
          <w:iCs/>
          <w:sz w:val="20"/>
          <w:szCs w:val="20"/>
        </w:rPr>
        <w:t>|____|_________________________________________________________________________|</w:t>
      </w:r>
    </w:p>
    <w:p w:rsidR="006971D5" w:rsidRPr="00306CBF" w:rsidRDefault="006971D5" w:rsidP="00697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6CBF">
        <w:rPr>
          <w:rFonts w:ascii="Times New Roman" w:hAnsi="Times New Roman"/>
          <w:i/>
          <w:iCs/>
          <w:sz w:val="20"/>
          <w:szCs w:val="20"/>
        </w:rPr>
        <w:t>NOTĂ:    Deţinerea unuia dintre bunurile menţionate conduce la excluderea acordării ajutorului social</w:t>
      </w:r>
    </w:p>
    <w:p w:rsidR="00C437C0" w:rsidRDefault="00C437C0"/>
    <w:sectPr w:rsidR="00C437C0" w:rsidSect="00C21AD2">
      <w:headerReference w:type="default" r:id="rId4"/>
      <w:footerReference w:type="default" r:id="rId5"/>
      <w:pgSz w:w="11906" w:h="16838" w:code="9"/>
      <w:pgMar w:top="1417" w:right="566" w:bottom="1417" w:left="709" w:header="568" w:footer="4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B9" w:rsidRPr="00D22B6E" w:rsidRDefault="006971D5" w:rsidP="001816B9">
    <w:pPr>
      <w:pStyle w:val="NoSpacing"/>
      <w:ind w:left="-142"/>
      <w:jc w:val="center"/>
      <w:rPr>
        <w:rFonts w:ascii="Times New Roman" w:hAnsi="Times New Roman"/>
      </w:rPr>
    </w:pPr>
    <w:r w:rsidRPr="00D22B6E">
      <w:rPr>
        <w:rFonts w:ascii="Times New Roman" w:hAnsi="Times New Roman"/>
        <w:noProof/>
      </w:rPr>
      <w:pict>
        <v:roundrect id="_x0000_s1027" style="position:absolute;left:0;text-align:left;margin-left:-9.65pt;margin-top:-4.45pt;width:541.05pt;height:42.1pt;z-index:-251654144" arcsize="10923f"/>
      </w:pict>
    </w:r>
    <w:r w:rsidRPr="00D22B6E">
      <w:rPr>
        <w:rFonts w:ascii="Times New Roman" w:hAnsi="Times New Roman"/>
      </w:rPr>
      <w:t>*Sediu administrativ: S</w:t>
    </w:r>
    <w:r>
      <w:rPr>
        <w:rFonts w:ascii="Times New Roman" w:hAnsi="Times New Roman"/>
      </w:rPr>
      <w:t>tr. Ioan Plavo</w:t>
    </w:r>
    <w:r>
      <w:rPr>
        <w:rFonts w:ascii="Times New Roman" w:hAnsi="Times New Roman"/>
      </w:rPr>
      <w:t>ș</w:t>
    </w:r>
    <w:r>
      <w:rPr>
        <w:rFonts w:ascii="Times New Roman" w:hAnsi="Times New Roman"/>
      </w:rPr>
      <w:t>in</w:t>
    </w:r>
    <w:r>
      <w:rPr>
        <w:rFonts w:ascii="Times New Roman" w:hAnsi="Times New Roman"/>
      </w:rPr>
      <w:t>,</w:t>
    </w:r>
    <w:r>
      <w:rPr>
        <w:rFonts w:ascii="Times New Roman" w:hAnsi="Times New Roman"/>
      </w:rPr>
      <w:t xml:space="preserve"> Nr. 21 Tel</w:t>
    </w:r>
    <w:r w:rsidRPr="00D22B6E">
      <w:rPr>
        <w:rFonts w:ascii="Times New Roman" w:hAnsi="Times New Roman"/>
      </w:rPr>
      <w:t xml:space="preserve">: </w:t>
    </w:r>
    <w:r>
      <w:rPr>
        <w:rFonts w:ascii="Times New Roman" w:hAnsi="Times New Roman"/>
      </w:rPr>
      <w:t xml:space="preserve">0356/416050 </w:t>
    </w:r>
    <w:r>
      <w:rPr>
        <w:rFonts w:ascii="Times New Roman" w:hAnsi="Times New Roman"/>
      </w:rPr>
      <w:t>Fax: 0356/416049</w:t>
    </w:r>
    <w:r w:rsidRPr="00D22B6E">
      <w:rPr>
        <w:rFonts w:ascii="Times New Roman" w:hAnsi="Times New Roman"/>
      </w:rPr>
      <w:t xml:space="preserve"> </w:t>
    </w:r>
  </w:p>
  <w:p w:rsidR="001816B9" w:rsidRPr="00D22B6E" w:rsidRDefault="006971D5" w:rsidP="001816B9">
    <w:pPr>
      <w:pStyle w:val="NoSpacing"/>
      <w:ind w:left="-142"/>
      <w:jc w:val="center"/>
    </w:pPr>
    <w:r w:rsidRPr="00D22B6E">
      <w:rPr>
        <w:rFonts w:ascii="Times New Roman" w:hAnsi="Times New Roman"/>
      </w:rPr>
      <w:t>Sediu social: Bulevardul Regele Carol I, nr.10 Tel/fax 0256/220583</w:t>
    </w:r>
  </w:p>
  <w:p w:rsidR="001816B9" w:rsidRPr="00D22B6E" w:rsidRDefault="006971D5" w:rsidP="001816B9">
    <w:pPr>
      <w:pStyle w:val="NoSpacing"/>
      <w:jc w:val="center"/>
      <w:rPr>
        <w:rFonts w:ascii="Times New Roman" w:hAnsi="Times New Roman"/>
      </w:rPr>
    </w:pPr>
    <w:r w:rsidRPr="00D22B6E">
      <w:rPr>
        <w:rFonts w:ascii="Times New Roman" w:hAnsi="Times New Roman"/>
      </w:rPr>
      <w:t>e-mail:</w:t>
    </w:r>
    <w:r>
      <w:rPr>
        <w:rFonts w:ascii="Times New Roman" w:hAnsi="Times New Roman"/>
      </w:rPr>
      <w:t xml:space="preserve"> dastimisoara</w:t>
    </w:r>
    <w:r>
      <w:rPr>
        <w:rFonts w:ascii="Times New Roman" w:hAnsi="Times New Roman"/>
      </w:rPr>
      <w:t>@gmail.com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BF" w:rsidRDefault="006971D5" w:rsidP="00306CBF">
    <w:pPr>
      <w:pStyle w:val="NoSpacing"/>
      <w:ind w:left="-284"/>
      <w:jc w:val="center"/>
      <w:rPr>
        <w:rFonts w:ascii="Times New Roman" w:hAnsi="Times New Roman"/>
        <w:i/>
        <w:sz w:val="24"/>
        <w:szCs w:val="24"/>
      </w:rPr>
    </w:pPr>
    <w:r>
      <w:rPr>
        <w:noProof/>
      </w:rPr>
      <w:pict>
        <v:roundrect id="_x0000_s1025" style="position:absolute;left:0;text-align:left;margin-left:-12.05pt;margin-top:-5.8pt;width:552.6pt;height:105.5pt;z-index:-251656192" arcsize="10923f"/>
      </w:pict>
    </w:r>
    <w:r>
      <w:rPr>
        <w:rFonts w:ascii="Times New Roman" w:hAnsi="Times New Roman"/>
        <w:i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415.65pt;margin-top:-12.65pt;width:156.5pt;height:111.5pt;z-index:251663360" o:bordertopcolor="this" o:borderleftcolor="this" o:borderbottomcolor="this" o:borderrightcolor="this">
          <v:imagedata r:id="rId1" o:title="SIGLA_CENTENAR_PANTONE"/>
        </v:shape>
      </w:pict>
    </w:r>
    <w:r>
      <w:rPr>
        <w:noProof/>
      </w:rPr>
      <w:pict>
        <v:shape id="Picture 1" o:spid="_x0000_s1026" type="#_x0000_t75" alt="Imagini pentru sigla primaria timisoara" style="position:absolute;left:0;text-align:left;margin-left:-6.9pt;margin-top:5.9pt;width:50.55pt;height:74.05pt;z-index:-251655168;visibility:visible">
          <v:imagedata r:id="rId2" o:title="Imagini pentru sigla primaria timisoara"/>
        </v:shape>
      </w:pict>
    </w:r>
  </w:p>
  <w:p w:rsidR="00353F6E" w:rsidRPr="00D22B6E" w:rsidRDefault="006971D5" w:rsidP="007F63D8">
    <w:pPr>
      <w:pStyle w:val="NoSpacing"/>
      <w:jc w:val="center"/>
      <w:rPr>
        <w:rFonts w:ascii="Times New Roman" w:hAnsi="Times New Roman"/>
        <w:i/>
        <w:sz w:val="24"/>
        <w:szCs w:val="24"/>
      </w:rPr>
    </w:pPr>
    <w:r w:rsidRPr="00D22B6E">
      <w:rPr>
        <w:rFonts w:ascii="Times New Roman" w:hAnsi="Times New Roman"/>
        <w:i/>
        <w:sz w:val="24"/>
        <w:szCs w:val="24"/>
      </w:rPr>
      <w:t>CONSILIUL LOCAL AL MUNICIPIULUI TIMIȘOARA</w:t>
    </w:r>
  </w:p>
  <w:p w:rsidR="007F63D8" w:rsidRPr="003C6D5E" w:rsidRDefault="006971D5" w:rsidP="007F63D8">
    <w:pPr>
      <w:pStyle w:val="NoSpacing"/>
      <w:jc w:val="center"/>
      <w:rPr>
        <w:rFonts w:ascii="Times New Roman" w:hAnsi="Times New Roman"/>
        <w:b/>
      </w:rPr>
    </w:pPr>
    <w:r>
      <w:rPr>
        <w:rFonts w:ascii="Times New Roman" w:hAnsi="Times New Roman"/>
        <w:noProof/>
        <w:sz w:val="24"/>
        <w:szCs w:val="24"/>
      </w:rPr>
      <w:pict>
        <v:shape id="_x0000_s1029" type="#_x0000_t75" style="position:absolute;left:0;text-align:left;margin-left:30pt;margin-top:.7pt;width:40.7pt;height:50.6pt;z-index:-251652096;visibility:visible">
          <v:imagedata r:id="rId3" o:title="20049574_746531602192446_498538114_o"/>
        </v:shape>
      </w:pict>
    </w:r>
    <w:r w:rsidRPr="003C6D5E">
      <w:rPr>
        <w:rFonts w:ascii="Times New Roman" w:hAnsi="Times New Roman"/>
        <w:b/>
      </w:rPr>
      <w:t xml:space="preserve">DIRECȚIA </w:t>
    </w:r>
    <w:r w:rsidRPr="003C6D5E">
      <w:rPr>
        <w:rFonts w:ascii="Times New Roman" w:hAnsi="Times New Roman"/>
        <w:b/>
      </w:rPr>
      <w:t>DE</w:t>
    </w:r>
    <w:r w:rsidRPr="003C6D5E">
      <w:rPr>
        <w:rFonts w:ascii="Times New Roman" w:hAnsi="Times New Roman"/>
        <w:b/>
      </w:rPr>
      <w:t xml:space="preserve"> ASISTENȚĂ SOCIALĂ </w:t>
    </w:r>
    <w:r w:rsidRPr="003C6D5E">
      <w:rPr>
        <w:rFonts w:ascii="Times New Roman" w:hAnsi="Times New Roman"/>
        <w:b/>
      </w:rPr>
      <w:t>A</w:t>
    </w:r>
    <w:r w:rsidRPr="003C6D5E">
      <w:rPr>
        <w:rFonts w:ascii="Times New Roman" w:hAnsi="Times New Roman"/>
        <w:b/>
      </w:rPr>
      <w:t xml:space="preserve"> MUNICIPIULUI TIMIȘOARA</w:t>
    </w:r>
  </w:p>
  <w:p w:rsidR="007F63D8" w:rsidRPr="00075EDB" w:rsidRDefault="006971D5" w:rsidP="005F3A6D">
    <w:pPr>
      <w:pStyle w:val="NoSpacing"/>
      <w:jc w:val="center"/>
      <w:rPr>
        <w:rFonts w:ascii="Times New Roman" w:hAnsi="Times New Roman"/>
        <w:i/>
        <w:sz w:val="24"/>
        <w:szCs w:val="24"/>
      </w:rPr>
    </w:pPr>
    <w:r w:rsidRPr="00075EDB">
      <w:rPr>
        <w:rFonts w:ascii="Times New Roman" w:hAnsi="Times New Roman"/>
        <w:i/>
        <w:sz w:val="24"/>
        <w:szCs w:val="24"/>
      </w:rPr>
      <w:t>SERVICIUL BENEFICII SOCIALE</w:t>
    </w:r>
    <w:r w:rsidRPr="00075EDB">
      <w:rPr>
        <w:rFonts w:ascii="Times New Roman" w:hAnsi="Times New Roman"/>
        <w:i/>
        <w:sz w:val="24"/>
        <w:szCs w:val="24"/>
      </w:rPr>
      <w:tab/>
    </w:r>
  </w:p>
  <w:p w:rsidR="005F3A6D" w:rsidRDefault="006971D5" w:rsidP="005F3A6D">
    <w:pPr>
      <w:pStyle w:val="NoSpacing"/>
      <w:jc w:val="center"/>
      <w:rPr>
        <w:rFonts w:ascii="Times New Roman" w:hAnsi="Times New Roman"/>
        <w:i/>
        <w:sz w:val="24"/>
        <w:szCs w:val="24"/>
        <w:vertAlign w:val="superscript"/>
      </w:rPr>
    </w:pPr>
    <w:r>
      <w:rPr>
        <w:rFonts w:ascii="Times New Roman" w:hAnsi="Times New Roman"/>
        <w:i/>
        <w:sz w:val="24"/>
        <w:szCs w:val="24"/>
      </w:rPr>
      <w:t>,,</w:t>
    </w:r>
    <w:r>
      <w:rPr>
        <w:rFonts w:ascii="Times New Roman" w:hAnsi="Times New Roman"/>
        <w:i/>
        <w:sz w:val="24"/>
        <w:szCs w:val="24"/>
      </w:rPr>
      <w:t>În slujba oamenilor</w:t>
    </w:r>
    <w:r>
      <w:rPr>
        <w:rFonts w:ascii="Times New Roman" w:hAnsi="Times New Roman"/>
        <w:i/>
        <w:sz w:val="24"/>
        <w:szCs w:val="24"/>
        <w:vertAlign w:val="superscript"/>
      </w:rPr>
      <w:t>”</w:t>
    </w:r>
  </w:p>
  <w:p w:rsidR="000F2772" w:rsidRDefault="006971D5" w:rsidP="005F3A6D">
    <w:pPr>
      <w:pStyle w:val="NoSpacing"/>
      <w:jc w:val="center"/>
      <w:rPr>
        <w:rFonts w:ascii="Times New Roman" w:hAnsi="Times New Roman"/>
        <w:i/>
        <w:sz w:val="24"/>
        <w:szCs w:val="24"/>
        <w:vertAlign w:val="superscript"/>
      </w:rPr>
    </w:pPr>
  </w:p>
  <w:p w:rsidR="00D22B6E" w:rsidRDefault="006971D5" w:rsidP="005F3A6D">
    <w:pPr>
      <w:pStyle w:val="NoSpacing"/>
      <w:jc w:val="center"/>
      <w:rPr>
        <w:rFonts w:ascii="Times New Roman" w:hAnsi="Times New Roman"/>
        <w:i/>
        <w:sz w:val="24"/>
        <w:szCs w:val="24"/>
        <w:vertAlign w:val="superscript"/>
      </w:rPr>
    </w:pPr>
  </w:p>
  <w:p w:rsidR="003204BE" w:rsidRDefault="006971D5" w:rsidP="005F3A6D">
    <w:pPr>
      <w:pStyle w:val="NoSpacing"/>
      <w:jc w:val="center"/>
      <w:rPr>
        <w:rFonts w:ascii="Times New Roman" w:hAnsi="Times New Roman"/>
        <w:i/>
        <w:sz w:val="24"/>
        <w:szCs w:val="24"/>
        <w:vertAlign w:val="superscrip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971D5"/>
    <w:rsid w:val="006971D5"/>
    <w:rsid w:val="00C4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D5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71D5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971D5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6971D5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2018-09-18T09:49:00Z</dcterms:created>
  <dcterms:modified xsi:type="dcterms:W3CDTF">2018-09-18T09:49:00Z</dcterms:modified>
</cp:coreProperties>
</file>