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7F" w:rsidRPr="005167CF" w:rsidRDefault="00D7637F" w:rsidP="001F2884">
      <w:pPr>
        <w:spacing w:after="0" w:line="240" w:lineRule="auto"/>
        <w:ind w:right="-1080" w:firstLine="180"/>
        <w:jc w:val="both"/>
        <w:rPr>
          <w:rFonts w:ascii="Cambria" w:hAnsi="Cambria" w:cs="Cambria"/>
          <w:b/>
          <w:bCs/>
          <w:sz w:val="20"/>
          <w:szCs w:val="20"/>
        </w:rPr>
      </w:pPr>
    </w:p>
    <w:p w:rsidR="00D7637F" w:rsidRPr="00021CDE" w:rsidRDefault="00D7637F" w:rsidP="005167CF">
      <w:pPr>
        <w:jc w:val="center"/>
        <w:rPr>
          <w:rFonts w:ascii="Cambria" w:hAnsi="Cambria" w:cs="Cambria"/>
          <w:b/>
          <w:bCs/>
          <w:lang w:val="ro-RO"/>
        </w:rPr>
      </w:pPr>
      <w:r w:rsidRPr="00021CDE">
        <w:rPr>
          <w:rFonts w:ascii="Cambria" w:hAnsi="Cambria" w:cs="Cambria"/>
          <w:b/>
          <w:bCs/>
          <w:lang w:val="ro-RO"/>
        </w:rPr>
        <w:t>COMUNICAT DE PRESĂ</w:t>
      </w:r>
    </w:p>
    <w:p w:rsidR="00D7637F" w:rsidRPr="00021CDE" w:rsidRDefault="00D7637F" w:rsidP="005167CF">
      <w:pPr>
        <w:spacing w:after="0" w:line="240" w:lineRule="auto"/>
        <w:ind w:firstLine="708"/>
        <w:jc w:val="both"/>
        <w:rPr>
          <w:rFonts w:ascii="Cambria" w:hAnsi="Cambria" w:cs="Cambria"/>
          <w:lang w:val="ro-RO"/>
        </w:rPr>
      </w:pPr>
      <w:r w:rsidRPr="00021CDE">
        <w:rPr>
          <w:rFonts w:ascii="Cambria" w:hAnsi="Cambria" w:cs="Cambria"/>
          <w:lang w:val="ro-RO"/>
        </w:rPr>
        <w:t>SCM Timişoara a fost acţionată în judecată la Tribunalul de Arbitraj Baschetbalistic (BAT) (înfiinţat de Federaţia Internaţională de Baschet) de către Nikolov Hristo, Shiloh Kyle, Milosevic Nenad şi Derrick Low, foşti jucători ai Asociaţiei Baschet Club Timişoara. Facem precizarea că aceşti jucători nu au avut contracte încheiate cu SCM Timişoara şi nici acorduri arbitrale prin care să se confere jurisdicţie unei instanţe arbitrale internaţionale.</w:t>
      </w:r>
    </w:p>
    <w:p w:rsidR="00D7637F" w:rsidRPr="00021CDE" w:rsidRDefault="00D7637F" w:rsidP="005167CF">
      <w:pPr>
        <w:spacing w:after="0" w:line="240" w:lineRule="auto"/>
        <w:jc w:val="both"/>
        <w:rPr>
          <w:rFonts w:ascii="Cambria" w:hAnsi="Cambria" w:cs="Cambria"/>
          <w:lang w:val="ro-RO"/>
        </w:rPr>
      </w:pPr>
      <w:r w:rsidRPr="00021CDE">
        <w:rPr>
          <w:rFonts w:ascii="Cambria" w:hAnsi="Cambria" w:cs="Cambria"/>
          <w:lang w:val="ro-RO"/>
        </w:rPr>
        <w:t xml:space="preserve">    </w:t>
      </w:r>
      <w:r w:rsidRPr="00021CDE">
        <w:rPr>
          <w:rFonts w:ascii="Cambria" w:hAnsi="Cambria" w:cs="Cambria"/>
          <w:lang w:val="ro-RO"/>
        </w:rPr>
        <w:tab/>
        <w:t xml:space="preserve">De altfel, raporturile juridice ale acestor persoane faţă de o terţă persoană (Asociaţia Baschet Club Timişoara) s-au încheiat, desfăşurat şi epuizat la un moment în care SCM Timişoara nici măcar nu era înfiinţată, adică în vara anului 2015. SCM Timișoara a luat ființă în data de 7 noiembrie 2015. </w:t>
      </w:r>
    </w:p>
    <w:p w:rsidR="00D7637F" w:rsidRPr="00021CDE" w:rsidRDefault="00D7637F" w:rsidP="005167CF">
      <w:pPr>
        <w:spacing w:after="0" w:line="240" w:lineRule="auto"/>
        <w:jc w:val="both"/>
        <w:rPr>
          <w:rFonts w:ascii="Cambria" w:hAnsi="Cambria" w:cs="Cambria"/>
          <w:lang w:val="ro-RO"/>
        </w:rPr>
      </w:pPr>
    </w:p>
    <w:p w:rsidR="00D7637F" w:rsidRPr="00021CDE" w:rsidRDefault="00D7637F" w:rsidP="005167CF">
      <w:pPr>
        <w:spacing w:after="0" w:line="240" w:lineRule="auto"/>
        <w:jc w:val="both"/>
        <w:rPr>
          <w:rFonts w:ascii="Cambria" w:hAnsi="Cambria" w:cs="Cambria"/>
          <w:lang w:val="ro-RO"/>
        </w:rPr>
      </w:pPr>
      <w:r w:rsidRPr="00021CDE">
        <w:rPr>
          <w:rFonts w:ascii="Cambria" w:hAnsi="Cambria" w:cs="Cambria"/>
          <w:lang w:val="ro-RO"/>
        </w:rPr>
        <w:t xml:space="preserve">  </w:t>
      </w:r>
      <w:r w:rsidRPr="00021CDE">
        <w:rPr>
          <w:rFonts w:ascii="Cambria" w:hAnsi="Cambria" w:cs="Cambria"/>
          <w:lang w:val="ro-RO"/>
        </w:rPr>
        <w:tab/>
        <w:t>Într-un mod cu totul surprinzător şi prin încălcarea jurisprudenţei anterioare clare a Tribunalului de Arbitraj Baschetbalistic, acţiunile acestor jucători au fost admise şi în contradictoriu cu SCM Timişoara.</w:t>
      </w:r>
    </w:p>
    <w:p w:rsidR="00D7637F" w:rsidRPr="00021CDE" w:rsidRDefault="00D7637F" w:rsidP="005167CF">
      <w:pPr>
        <w:spacing w:after="0" w:line="240" w:lineRule="auto"/>
        <w:jc w:val="both"/>
        <w:rPr>
          <w:rFonts w:ascii="Cambria" w:hAnsi="Cambria" w:cs="Cambria"/>
          <w:lang w:val="ro-RO"/>
        </w:rPr>
      </w:pPr>
    </w:p>
    <w:p w:rsidR="00D7637F" w:rsidRPr="00021CDE" w:rsidRDefault="00D7637F" w:rsidP="005167CF">
      <w:pPr>
        <w:spacing w:after="0" w:line="240" w:lineRule="auto"/>
        <w:jc w:val="both"/>
        <w:rPr>
          <w:rFonts w:ascii="Cambria" w:hAnsi="Cambria" w:cs="Cambria"/>
          <w:lang w:val="ro-RO"/>
        </w:rPr>
      </w:pPr>
      <w:r w:rsidRPr="00021CDE">
        <w:rPr>
          <w:rFonts w:ascii="Cambria" w:hAnsi="Cambria" w:cs="Cambria"/>
          <w:lang w:val="ro-RO"/>
        </w:rPr>
        <w:t xml:space="preserve">  </w:t>
      </w:r>
      <w:r w:rsidRPr="00021CDE">
        <w:rPr>
          <w:rFonts w:ascii="Cambria" w:hAnsi="Cambria" w:cs="Cambria"/>
          <w:lang w:val="ro-RO"/>
        </w:rPr>
        <w:tab/>
        <w:t>Aceste hotărâri arbitrale astfel pronunţate sunt emise cu un vădit exces de putere, contrar tuturor normelor juridice aplicabile, întrucât aceşti reclamanţi nu au avut niciun raport juridic cu clubul nostru şi în egală măsură nu au avut niciun acord arbitral încheiat prin care Tribunalului de Arbitraj Baschetbalistic să i se ofere competenţă în a judeca orice aspect ce ţine de clubul SCM Timişoara raportat la aceşti jucători.</w:t>
      </w:r>
    </w:p>
    <w:p w:rsidR="00D7637F" w:rsidRPr="00021CDE" w:rsidRDefault="00D7637F" w:rsidP="005167CF">
      <w:pPr>
        <w:spacing w:after="0" w:line="240" w:lineRule="auto"/>
        <w:jc w:val="both"/>
        <w:rPr>
          <w:rFonts w:ascii="Cambria" w:hAnsi="Cambria" w:cs="Cambria"/>
          <w:lang w:val="ro-RO"/>
        </w:rPr>
      </w:pPr>
    </w:p>
    <w:p w:rsidR="00D7637F" w:rsidRPr="00021CDE" w:rsidRDefault="00D7637F" w:rsidP="005167CF">
      <w:pPr>
        <w:spacing w:after="0" w:line="240" w:lineRule="auto"/>
        <w:jc w:val="both"/>
        <w:rPr>
          <w:rFonts w:ascii="Cambria" w:hAnsi="Cambria" w:cs="Cambria"/>
          <w:lang w:val="ro-RO"/>
        </w:rPr>
      </w:pPr>
      <w:r w:rsidRPr="00021CDE">
        <w:rPr>
          <w:rFonts w:ascii="Cambria" w:hAnsi="Cambria" w:cs="Cambria"/>
          <w:lang w:val="ro-RO"/>
        </w:rPr>
        <w:t xml:space="preserve">  </w:t>
      </w:r>
      <w:r w:rsidRPr="00021CDE">
        <w:rPr>
          <w:rFonts w:ascii="Cambria" w:hAnsi="Cambria" w:cs="Cambria"/>
          <w:lang w:val="ro-RO"/>
        </w:rPr>
        <w:tab/>
      </w:r>
      <w:r w:rsidRPr="00021CDE">
        <w:rPr>
          <w:rFonts w:ascii="Cambria" w:hAnsi="Cambria" w:cs="Cambria"/>
          <w:b/>
          <w:bCs/>
          <w:lang w:val="ro-RO"/>
        </w:rPr>
        <w:t>Facem precizarea că aceste hotărâri arbitrale nu produc efecte pe teritoriul român decât în măsura în care ar fi recunoscute în dreptul intern</w:t>
      </w:r>
      <w:r w:rsidRPr="00021CDE">
        <w:rPr>
          <w:rFonts w:ascii="Cambria" w:hAnsi="Cambria" w:cs="Cambria"/>
          <w:lang w:val="ro-RO"/>
        </w:rPr>
        <w:t xml:space="preserve"> printr-o procedură de </w:t>
      </w:r>
      <w:r w:rsidRPr="00021CDE">
        <w:rPr>
          <w:rStyle w:val="st"/>
          <w:rFonts w:ascii="Cambria" w:hAnsi="Cambria" w:cs="Cambria"/>
          <w:lang w:val="ro-RO"/>
        </w:rPr>
        <w:t xml:space="preserve">autorizare a executării în acea țară a unei sentințe arbitrale. </w:t>
      </w:r>
      <w:r w:rsidRPr="00021CDE">
        <w:rPr>
          <w:rFonts w:ascii="Cambria" w:hAnsi="Cambria" w:cs="Cambria"/>
          <w:lang w:val="ro-RO"/>
        </w:rPr>
        <w:t>Din punct de vedere legal, a</w:t>
      </w:r>
      <w:r w:rsidRPr="00021CDE">
        <w:rPr>
          <w:rStyle w:val="st"/>
          <w:rFonts w:ascii="Cambria" w:hAnsi="Cambria" w:cs="Cambria"/>
          <w:lang w:val="ro-RO"/>
        </w:rPr>
        <w:t xml:space="preserve">cest aspect </w:t>
      </w:r>
      <w:r w:rsidRPr="00021CDE">
        <w:rPr>
          <w:rFonts w:ascii="Cambria" w:hAnsi="Cambria" w:cs="Cambria"/>
          <w:lang w:val="ro-RO"/>
        </w:rPr>
        <w:t xml:space="preserve">este imposibil a se realiza. </w:t>
      </w:r>
    </w:p>
    <w:p w:rsidR="00D7637F" w:rsidRPr="00021CDE" w:rsidRDefault="00D7637F" w:rsidP="005167CF">
      <w:pPr>
        <w:spacing w:after="0" w:line="240" w:lineRule="auto"/>
        <w:jc w:val="both"/>
        <w:rPr>
          <w:rFonts w:ascii="Cambria" w:hAnsi="Cambria" w:cs="Cambria"/>
          <w:lang w:val="ro-RO"/>
        </w:rPr>
      </w:pPr>
    </w:p>
    <w:p w:rsidR="00D7637F" w:rsidRPr="00021CDE" w:rsidRDefault="00D7637F" w:rsidP="005167CF">
      <w:pPr>
        <w:spacing w:after="0" w:line="240" w:lineRule="auto"/>
        <w:jc w:val="both"/>
        <w:rPr>
          <w:rFonts w:ascii="Cambria" w:hAnsi="Cambria" w:cs="Cambria"/>
          <w:lang w:val="ro-RO"/>
        </w:rPr>
      </w:pPr>
      <w:r w:rsidRPr="00021CDE">
        <w:rPr>
          <w:rFonts w:ascii="Cambria" w:hAnsi="Cambria" w:cs="Cambria"/>
          <w:lang w:val="ro-RO"/>
        </w:rPr>
        <w:t xml:space="preserve">   </w:t>
      </w:r>
      <w:r w:rsidRPr="00021CDE">
        <w:rPr>
          <w:rFonts w:ascii="Cambria" w:hAnsi="Cambria" w:cs="Cambria"/>
          <w:lang w:val="ro-RO"/>
        </w:rPr>
        <w:tab/>
        <w:t xml:space="preserve">Faţă de aceste hotărâri arbitrale pe care le considerăm în mod vădit nelegale şi netemeinice, </w:t>
      </w:r>
      <w:r w:rsidRPr="00021CDE">
        <w:rPr>
          <w:rFonts w:ascii="Cambria" w:hAnsi="Cambria" w:cs="Cambria"/>
          <w:b/>
          <w:bCs/>
          <w:lang w:val="ro-RO"/>
        </w:rPr>
        <w:t>SCM Timişoara îşi rezervă dreptul de a urma căile legale prevăzute de normele în vigoare la momentul de faţă</w:t>
      </w:r>
      <w:r w:rsidRPr="00021CDE">
        <w:rPr>
          <w:rFonts w:ascii="Cambria" w:hAnsi="Cambria" w:cs="Cambria"/>
          <w:lang w:val="ro-RO"/>
        </w:rPr>
        <w:t xml:space="preserve">. </w:t>
      </w:r>
    </w:p>
    <w:p w:rsidR="00D7637F" w:rsidRPr="00021CDE" w:rsidRDefault="00D7637F" w:rsidP="005167CF">
      <w:pPr>
        <w:spacing w:after="0" w:line="240" w:lineRule="auto"/>
        <w:jc w:val="both"/>
        <w:rPr>
          <w:rFonts w:ascii="Cambria" w:hAnsi="Cambria" w:cs="Cambria"/>
          <w:lang w:val="ro-RO"/>
        </w:rPr>
      </w:pPr>
    </w:p>
    <w:p w:rsidR="00D7637F" w:rsidRPr="00021CDE" w:rsidRDefault="00D7637F" w:rsidP="005167CF">
      <w:pPr>
        <w:jc w:val="both"/>
        <w:rPr>
          <w:rFonts w:ascii="Cambria" w:hAnsi="Cambria" w:cs="Cambria"/>
          <w:lang w:val="ro-RO"/>
        </w:rPr>
      </w:pPr>
      <w:r w:rsidRPr="00021CDE">
        <w:rPr>
          <w:rFonts w:ascii="Cambria" w:hAnsi="Cambria" w:cs="Cambria"/>
          <w:lang w:val="ro-RO"/>
        </w:rPr>
        <w:t xml:space="preserve">    </w:t>
      </w:r>
      <w:r w:rsidRPr="00021CDE">
        <w:rPr>
          <w:rFonts w:ascii="Cambria" w:hAnsi="Cambria" w:cs="Cambria"/>
          <w:lang w:val="ro-RO"/>
        </w:rPr>
        <w:tab/>
        <w:t xml:space="preserve">SCM Timișoara, club de drept public aparținând Consiliului Local Timișoara, nu a avut, nu are și probabil nu va avea niciodată bază legală în a plăti retroactiv sume de bani unor terți cu care nu a avut niciodată raporturi contractuale. Deși respectă dreptul sportivilor de a-și apăra interesele specifice și de a fi respectați pentru munca lor, SCM Timișoara va alege întotdeauna să respecte legislația românească în vigoare, nu va putea face niciodată rabat de la cheltuirea banilor publici și va investi doar în conformitate cu principiile fiscale legale.  </w:t>
      </w:r>
    </w:p>
    <w:p w:rsidR="00D7637F" w:rsidRPr="00021CDE" w:rsidRDefault="00D7637F" w:rsidP="005167CF">
      <w:pPr>
        <w:rPr>
          <w:rFonts w:ascii="Cambria" w:hAnsi="Cambria" w:cs="Cambria"/>
          <w:lang w:val="ro-RO"/>
        </w:rPr>
      </w:pPr>
    </w:p>
    <w:p w:rsidR="00D7637F" w:rsidRPr="00021CDE" w:rsidRDefault="00D7637F" w:rsidP="005167CF">
      <w:pPr>
        <w:rPr>
          <w:rFonts w:ascii="Cambria" w:hAnsi="Cambria" w:cs="Cambria"/>
          <w:lang w:val="ro-RO"/>
        </w:rPr>
      </w:pPr>
      <w:r w:rsidRPr="00021CDE">
        <w:rPr>
          <w:rFonts w:ascii="Cambria" w:hAnsi="Cambria" w:cs="Cambria"/>
          <w:lang w:val="ro-RO"/>
        </w:rPr>
        <w:t>PREȘEDINTE SECȚIE DE BASCHET</w:t>
      </w:r>
      <w:r w:rsidRPr="00021CDE">
        <w:rPr>
          <w:rFonts w:ascii="Cambria" w:hAnsi="Cambria" w:cs="Cambria"/>
          <w:lang w:val="ro-RO"/>
        </w:rPr>
        <w:tab/>
      </w:r>
      <w:r w:rsidRPr="00021CDE">
        <w:rPr>
          <w:rFonts w:ascii="Cambria" w:hAnsi="Cambria" w:cs="Cambria"/>
          <w:lang w:val="ro-RO"/>
        </w:rPr>
        <w:tab/>
      </w:r>
      <w:r w:rsidRPr="00021CDE">
        <w:rPr>
          <w:rFonts w:ascii="Cambria" w:hAnsi="Cambria" w:cs="Cambria"/>
          <w:lang w:val="ro-RO"/>
        </w:rPr>
        <w:tab/>
      </w:r>
      <w:r w:rsidRPr="00021CDE">
        <w:rPr>
          <w:rFonts w:ascii="Cambria" w:hAnsi="Cambria" w:cs="Cambria"/>
          <w:lang w:val="ro-RO"/>
        </w:rPr>
        <w:tab/>
      </w:r>
      <w:r w:rsidRPr="00021CDE">
        <w:rPr>
          <w:rFonts w:ascii="Cambria" w:hAnsi="Cambria" w:cs="Cambria"/>
          <w:lang w:val="ro-RO"/>
        </w:rPr>
        <w:tab/>
        <w:t>PREȘEDINTE SCM TIMIȘOARA</w:t>
      </w:r>
    </w:p>
    <w:p w:rsidR="00D7637F" w:rsidRPr="00021CDE" w:rsidRDefault="00D7637F" w:rsidP="005167CF">
      <w:pPr>
        <w:rPr>
          <w:rFonts w:ascii="Cambria" w:hAnsi="Cambria" w:cs="Cambria"/>
          <w:lang w:val="ro-RO"/>
        </w:rPr>
      </w:pPr>
      <w:r w:rsidRPr="00021CDE">
        <w:rPr>
          <w:rFonts w:ascii="Cambria" w:hAnsi="Cambria" w:cs="Cambria"/>
          <w:lang w:val="ro-RO"/>
        </w:rPr>
        <w:t xml:space="preserve">  </w:t>
      </w:r>
      <w:r w:rsidRPr="00021CDE">
        <w:rPr>
          <w:rFonts w:ascii="Cambria" w:hAnsi="Cambria" w:cs="Cambria"/>
          <w:lang w:val="ro-RO"/>
        </w:rPr>
        <w:tab/>
        <w:t>Ilie Trițoiu</w:t>
      </w:r>
      <w:r w:rsidRPr="00021CDE">
        <w:rPr>
          <w:rFonts w:ascii="Cambria" w:hAnsi="Cambria" w:cs="Cambria"/>
          <w:lang w:val="ro-RO"/>
        </w:rPr>
        <w:tab/>
      </w:r>
      <w:r w:rsidRPr="00021CDE">
        <w:rPr>
          <w:rFonts w:ascii="Cambria" w:hAnsi="Cambria" w:cs="Cambria"/>
          <w:lang w:val="ro-RO"/>
        </w:rPr>
        <w:tab/>
      </w:r>
      <w:r w:rsidRPr="00021CDE">
        <w:rPr>
          <w:rFonts w:ascii="Cambria" w:hAnsi="Cambria" w:cs="Cambria"/>
          <w:lang w:val="ro-RO"/>
        </w:rPr>
        <w:tab/>
      </w:r>
      <w:r w:rsidRPr="00021CDE">
        <w:rPr>
          <w:rFonts w:ascii="Cambria" w:hAnsi="Cambria" w:cs="Cambria"/>
          <w:lang w:val="ro-RO"/>
        </w:rPr>
        <w:tab/>
      </w:r>
      <w:r w:rsidRPr="00021CDE">
        <w:rPr>
          <w:rFonts w:ascii="Cambria" w:hAnsi="Cambria" w:cs="Cambria"/>
          <w:lang w:val="ro-RO"/>
        </w:rPr>
        <w:tab/>
      </w:r>
      <w:r w:rsidRPr="00021CDE">
        <w:rPr>
          <w:rFonts w:ascii="Cambria" w:hAnsi="Cambria" w:cs="Cambria"/>
          <w:lang w:val="ro-RO"/>
        </w:rPr>
        <w:tab/>
      </w:r>
      <w:r w:rsidRPr="00021CDE">
        <w:rPr>
          <w:rFonts w:ascii="Cambria" w:hAnsi="Cambria" w:cs="Cambria"/>
          <w:lang w:val="ro-RO"/>
        </w:rPr>
        <w:tab/>
      </w:r>
      <w:r>
        <w:rPr>
          <w:rFonts w:ascii="Cambria" w:hAnsi="Cambria" w:cs="Cambria"/>
          <w:lang w:val="ro-RO"/>
        </w:rPr>
        <w:t xml:space="preserve">                  </w:t>
      </w:r>
      <w:r w:rsidRPr="00021CDE">
        <w:rPr>
          <w:rFonts w:ascii="Cambria" w:hAnsi="Cambria" w:cs="Cambria"/>
          <w:lang w:val="ro-RO"/>
        </w:rPr>
        <w:t>Radu Țoancă</w:t>
      </w:r>
      <w:bookmarkStart w:id="0" w:name="_GoBack"/>
      <w:bookmarkEnd w:id="0"/>
    </w:p>
    <w:sectPr w:rsidR="00D7637F" w:rsidRPr="00021CDE" w:rsidSect="002A3881">
      <w:headerReference w:type="default" r:id="rId7"/>
      <w:footerReference w:type="default" r:id="rId8"/>
      <w:pgSz w:w="12240" w:h="15840"/>
      <w:pgMar w:top="1417" w:right="1440" w:bottom="720" w:left="144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37F" w:rsidRDefault="00D7637F" w:rsidP="005B475B">
      <w:pPr>
        <w:spacing w:after="0" w:line="240" w:lineRule="auto"/>
      </w:pPr>
      <w:r>
        <w:separator/>
      </w:r>
    </w:p>
  </w:endnote>
  <w:endnote w:type="continuationSeparator" w:id="0">
    <w:p w:rsidR="00D7637F" w:rsidRDefault="00D7637F" w:rsidP="005B4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7F" w:rsidRDefault="00D7637F" w:rsidP="002339A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637F" w:rsidRDefault="00D7637F" w:rsidP="00D0426C">
    <w:pPr>
      <w:tabs>
        <w:tab w:val="center" w:pos="4680"/>
      </w:tabs>
      <w:spacing w:after="0"/>
      <w:ind w:right="360"/>
      <w:jc w:val="center"/>
      <w:rPr>
        <w:rFonts w:ascii="Times New Roman" w:hAnsi="Times New Roman" w:cs="Times New Roman"/>
        <w:b/>
        <w:bCs/>
        <w:sz w:val="20"/>
        <w:szCs w:val="20"/>
      </w:rPr>
    </w:pPr>
    <w:r w:rsidRPr="00C522DB">
      <w:rPr>
        <w:rFonts w:ascii="Times New Roman" w:hAnsi="Times New Roman" w:cs="Times New Roman"/>
        <w:sz w:val="26"/>
        <w:szCs w:val="26"/>
      </w:rPr>
      <w:pict>
        <v:rect id="_x0000_i1029" style="width:0;height:1.5pt" o:hralign="center" o:hrstd="t" o:hr="t" fillcolor="#a0a0a0" stroked="f"/>
      </w:pict>
    </w:r>
  </w:p>
  <w:p w:rsidR="00D7637F" w:rsidRPr="00D0426C" w:rsidRDefault="00D7637F" w:rsidP="00071BED">
    <w:pPr>
      <w:tabs>
        <w:tab w:val="center" w:pos="4680"/>
      </w:tabs>
      <w:spacing w:after="0" w:line="240" w:lineRule="auto"/>
      <w:ind w:right="360"/>
      <w:jc w:val="center"/>
      <w:rPr>
        <w:rFonts w:ascii="Times New Roman" w:hAnsi="Times New Roman" w:cs="Times New Roman"/>
        <w:b/>
        <w:bCs/>
        <w:sz w:val="20"/>
        <w:szCs w:val="20"/>
      </w:rPr>
    </w:pPr>
    <w:r w:rsidRPr="00D0426C">
      <w:rPr>
        <w:rFonts w:ascii="Times New Roman" w:hAnsi="Times New Roman" w:cs="Times New Roman"/>
        <w:b/>
        <w:bCs/>
        <w:sz w:val="20"/>
        <w:szCs w:val="20"/>
      </w:rPr>
      <w:t>SPORT CLUB MUNICIPAL TIMIŞOARA</w:t>
    </w:r>
  </w:p>
  <w:p w:rsidR="00D7637F" w:rsidRPr="00D0426C" w:rsidRDefault="00D7637F" w:rsidP="00071BED">
    <w:pPr>
      <w:spacing w:after="0" w:line="240" w:lineRule="auto"/>
      <w:jc w:val="center"/>
      <w:rPr>
        <w:rFonts w:ascii="Times New Roman" w:hAnsi="Times New Roman" w:cs="Times New Roman"/>
        <w:sz w:val="20"/>
        <w:szCs w:val="20"/>
        <w:lang w:val="ro-RO"/>
      </w:rPr>
    </w:pPr>
    <w:r w:rsidRPr="00D0426C">
      <w:rPr>
        <w:rFonts w:ascii="Times New Roman" w:hAnsi="Times New Roman" w:cs="Times New Roman"/>
        <w:sz w:val="20"/>
        <w:szCs w:val="20"/>
        <w:lang w:val="ro-RO"/>
      </w:rPr>
      <w:t>Aleea Ripensia, nr.11 Timişoara, judeţul Timiş</w:t>
    </w:r>
  </w:p>
  <w:p w:rsidR="00D7637F" w:rsidRPr="00D0426C" w:rsidRDefault="00D7637F" w:rsidP="00071BED">
    <w:pPr>
      <w:spacing w:after="0" w:line="240" w:lineRule="auto"/>
      <w:jc w:val="center"/>
      <w:rPr>
        <w:rFonts w:ascii="Times New Roman" w:hAnsi="Times New Roman" w:cs="Times New Roman"/>
        <w:sz w:val="20"/>
        <w:szCs w:val="20"/>
        <w:lang w:val="ro-RO"/>
      </w:rPr>
    </w:pPr>
    <w:r w:rsidRPr="00D0426C">
      <w:rPr>
        <w:rFonts w:ascii="Times New Roman" w:hAnsi="Times New Roman" w:cs="Times New Roman"/>
        <w:sz w:val="20"/>
        <w:szCs w:val="20"/>
        <w:lang w:val="ro-RO"/>
      </w:rPr>
      <w:t xml:space="preserve">Web: </w:t>
    </w:r>
    <w:r w:rsidRPr="002A3881">
      <w:rPr>
        <w:rFonts w:ascii="Times New Roman" w:hAnsi="Times New Roman" w:cs="Times New Roman"/>
        <w:sz w:val="20"/>
        <w:szCs w:val="20"/>
        <w:lang w:val="ro-RO"/>
      </w:rPr>
      <w:t>www.scmtimisoara.ro</w:t>
    </w:r>
  </w:p>
  <w:p w:rsidR="00D7637F" w:rsidRDefault="00D7637F" w:rsidP="00071BED">
    <w:pPr>
      <w:spacing w:after="0" w:line="240" w:lineRule="auto"/>
      <w:jc w:val="center"/>
      <w:rPr>
        <w:rFonts w:ascii="Times New Roman" w:hAnsi="Times New Roman" w:cs="Times New Roman"/>
        <w:sz w:val="20"/>
        <w:szCs w:val="20"/>
        <w:lang w:val="ro-RO"/>
      </w:rPr>
    </w:pPr>
    <w:r w:rsidRPr="00D0426C">
      <w:rPr>
        <w:rFonts w:ascii="Times New Roman" w:hAnsi="Times New Roman" w:cs="Times New Roman"/>
        <w:sz w:val="20"/>
        <w:szCs w:val="20"/>
        <w:lang w:val="ro-RO"/>
      </w:rPr>
      <w:t xml:space="preserve">e-mail: </w:t>
    </w:r>
    <w:r w:rsidRPr="002A3881">
      <w:rPr>
        <w:rFonts w:ascii="Times New Roman" w:hAnsi="Times New Roman" w:cs="Times New Roman"/>
        <w:sz w:val="20"/>
        <w:szCs w:val="20"/>
        <w:lang w:val="ro-RO"/>
      </w:rPr>
      <w:t>sport.club@primariatm.ro</w:t>
    </w:r>
  </w:p>
  <w:p w:rsidR="00D7637F" w:rsidRPr="00D0426C" w:rsidRDefault="00D7637F" w:rsidP="00D0426C">
    <w:pPr>
      <w:spacing w:after="0"/>
      <w:jc w:val="both"/>
      <w:rPr>
        <w:rFonts w:ascii="Times New Roman" w:hAnsi="Times New Roman" w:cs="Times New Roman"/>
        <w:sz w:val="20"/>
        <w:szCs w:val="20"/>
        <w:lang w:val="ro-RO"/>
      </w:rPr>
    </w:pPr>
    <w:r>
      <w:pict>
        <v:rect id="_x0000_i1030" style="width:0;height:1.5pt" o:hralign="center" o:hrstd="t" o:hr="t" fillcolor="#a0a0a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37F" w:rsidRDefault="00D7637F" w:rsidP="005B475B">
      <w:pPr>
        <w:spacing w:after="0" w:line="240" w:lineRule="auto"/>
      </w:pPr>
      <w:r>
        <w:separator/>
      </w:r>
    </w:p>
  </w:footnote>
  <w:footnote w:type="continuationSeparator" w:id="0">
    <w:p w:rsidR="00D7637F" w:rsidRDefault="00D7637F" w:rsidP="005B4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7F" w:rsidRPr="002A3881" w:rsidRDefault="00D7637F" w:rsidP="002A3881">
    <w:pPr>
      <w:tabs>
        <w:tab w:val="center" w:pos="4680"/>
      </w:tabs>
      <w:spacing w:after="0"/>
      <w:jc w:val="center"/>
      <w:rPr>
        <w:rFonts w:ascii="Cambria" w:hAnsi="Cambria" w:cs="Cambria"/>
        <w:b/>
        <w:bCs/>
        <w:sz w:val="20"/>
        <w:szCs w:val="20"/>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374.05pt;margin-top:1.05pt;width:108pt;height:1in;z-index:251658240;visibility:visible">
          <v:imagedata r:id="rId1" o:title=""/>
        </v:shape>
      </w:pict>
    </w:r>
    <w:r>
      <w:rPr>
        <w:noProof/>
        <w:lang w:val="ro-RO" w:eastAsia="ro-RO"/>
      </w:rPr>
      <w:pict>
        <v:shape id="Picture 1" o:spid="_x0000_s2050" type="#_x0000_t75" style="position:absolute;left:0;text-align:left;margin-left:-19.3pt;margin-top:-6.9pt;width:117pt;height:108pt;z-index:251657216;visibility:visible">
          <v:imagedata r:id="rId2" o:title=""/>
        </v:shape>
      </w:pict>
    </w:r>
    <w:r w:rsidRPr="002A3881">
      <w:rPr>
        <w:rFonts w:ascii="Cambria" w:hAnsi="Cambria" w:cs="Cambria"/>
        <w:b/>
        <w:bCs/>
        <w:sz w:val="20"/>
        <w:szCs w:val="20"/>
      </w:rPr>
      <w:t>SPORT CLUB MUNICIPAL TIMIŞOARA</w:t>
    </w:r>
  </w:p>
  <w:p w:rsidR="00D7637F" w:rsidRPr="002A3881" w:rsidRDefault="00D7637F" w:rsidP="002A3881">
    <w:pPr>
      <w:tabs>
        <w:tab w:val="left" w:pos="285"/>
        <w:tab w:val="center" w:pos="4680"/>
      </w:tabs>
      <w:spacing w:after="0"/>
      <w:jc w:val="center"/>
      <w:rPr>
        <w:rFonts w:ascii="Cambria" w:hAnsi="Cambria" w:cs="Cambria"/>
        <w:sz w:val="20"/>
        <w:szCs w:val="20"/>
        <w:lang w:val="ro-RO"/>
      </w:rPr>
    </w:pPr>
    <w:r w:rsidRPr="002A3881">
      <w:rPr>
        <w:rFonts w:ascii="Cambria" w:hAnsi="Cambria" w:cs="Cambria"/>
        <w:sz w:val="20"/>
        <w:szCs w:val="20"/>
        <w:lang w:val="ro-RO"/>
      </w:rPr>
      <w:t>CIF 35245313; CIS TM/A1/00002/2016</w:t>
    </w:r>
  </w:p>
  <w:p w:rsidR="00D7637F" w:rsidRPr="002A3881" w:rsidRDefault="00D7637F" w:rsidP="002A3881">
    <w:pPr>
      <w:spacing w:after="0"/>
      <w:jc w:val="center"/>
      <w:rPr>
        <w:rFonts w:ascii="Cambria" w:hAnsi="Cambria" w:cs="Cambria"/>
        <w:sz w:val="20"/>
        <w:szCs w:val="20"/>
        <w:lang w:val="ro-RO"/>
      </w:rPr>
    </w:pPr>
    <w:r w:rsidRPr="002A3881">
      <w:rPr>
        <w:rFonts w:ascii="Cambria" w:hAnsi="Cambria" w:cs="Cambria"/>
        <w:sz w:val="20"/>
        <w:szCs w:val="20"/>
        <w:lang w:val="ro-RO"/>
      </w:rPr>
      <w:t>Aleea Ripensia, nr.11 Timişoara, judeţul Timiş</w:t>
    </w:r>
  </w:p>
  <w:p w:rsidR="00D7637F" w:rsidRPr="002A3881" w:rsidRDefault="00D7637F" w:rsidP="002A3881">
    <w:pPr>
      <w:spacing w:after="0"/>
      <w:jc w:val="center"/>
      <w:rPr>
        <w:rFonts w:ascii="Cambria" w:hAnsi="Cambria" w:cs="Cambria"/>
        <w:sz w:val="20"/>
        <w:szCs w:val="20"/>
        <w:lang w:val="ro-RO"/>
      </w:rPr>
    </w:pPr>
    <w:r w:rsidRPr="002A3881">
      <w:rPr>
        <w:rFonts w:ascii="Cambria" w:hAnsi="Cambria" w:cs="Cambria"/>
        <w:sz w:val="20"/>
        <w:szCs w:val="20"/>
        <w:lang w:val="ro-RO"/>
      </w:rPr>
      <w:t>Web: www.scmtimisoara.ro</w:t>
    </w:r>
  </w:p>
  <w:p w:rsidR="00D7637F" w:rsidRPr="002A3881" w:rsidRDefault="00D7637F" w:rsidP="002A3881">
    <w:pPr>
      <w:spacing w:after="0"/>
      <w:jc w:val="center"/>
      <w:rPr>
        <w:rFonts w:ascii="Cambria" w:hAnsi="Cambria" w:cs="Cambria"/>
        <w:sz w:val="20"/>
        <w:szCs w:val="20"/>
        <w:lang w:val="ro-RO"/>
      </w:rPr>
    </w:pPr>
    <w:r w:rsidRPr="002A3881">
      <w:rPr>
        <w:rFonts w:ascii="Cambria" w:hAnsi="Cambria" w:cs="Cambria"/>
        <w:sz w:val="20"/>
        <w:szCs w:val="20"/>
        <w:lang w:val="ro-RO"/>
      </w:rPr>
      <w:t>e-mail: sport.club@primariatm.ro</w:t>
    </w:r>
  </w:p>
  <w:p w:rsidR="00D7637F" w:rsidRPr="002A3881" w:rsidRDefault="00D7637F" w:rsidP="002A3881">
    <w:pPr>
      <w:jc w:val="center"/>
      <w:rPr>
        <w:rFonts w:ascii="Cambria" w:hAnsi="Cambria" w:cs="Cambria"/>
        <w:b/>
        <w:bCs/>
        <w:sz w:val="20"/>
        <w:szCs w:val="20"/>
      </w:rPr>
    </w:pPr>
    <w:r w:rsidRPr="002A3881">
      <w:rPr>
        <w:rFonts w:ascii="Cambria" w:hAnsi="Cambria" w:cs="Cambria"/>
        <w:sz w:val="20"/>
        <w:szCs w:val="20"/>
      </w:rPr>
      <w:t>IBAN: RO47TREZ24A670501200109X</w:t>
    </w:r>
  </w:p>
  <w:p w:rsidR="00D7637F" w:rsidRPr="002A3881" w:rsidRDefault="00D7637F">
    <w:pPr>
      <w:pStyle w:val="Header"/>
      <w:rPr>
        <w:rFonts w:ascii="Cambria" w:hAnsi="Cambria" w:cs="Cambria"/>
        <w:sz w:val="20"/>
        <w:szCs w:val="20"/>
        <w:lang w:val="ro-RO"/>
      </w:rPr>
    </w:pPr>
    <w:r w:rsidRPr="00C522DB">
      <w:rPr>
        <w:rFonts w:ascii="Cambria" w:hAnsi="Cambria" w:cs="Cambria"/>
        <w:sz w:val="20"/>
        <w:szCs w:val="20"/>
      </w:rPr>
      <w:pict>
        <v:rect id="_x0000_i1026"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F4D"/>
    <w:multiLevelType w:val="hybridMultilevel"/>
    <w:tmpl w:val="39E80B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EF6AAF"/>
    <w:multiLevelType w:val="hybridMultilevel"/>
    <w:tmpl w:val="34A86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F46C7A"/>
    <w:multiLevelType w:val="multilevel"/>
    <w:tmpl w:val="BBA06C66"/>
    <w:lvl w:ilvl="0">
      <w:start w:val="1"/>
      <w:numFmt w:val="decimal"/>
      <w:lvlText w:val="%1."/>
      <w:lvlJc w:val="left"/>
      <w:pPr>
        <w:tabs>
          <w:tab w:val="num" w:pos="585"/>
        </w:tabs>
        <w:ind w:left="585" w:hanging="585"/>
      </w:pPr>
      <w:rPr>
        <w:b/>
        <w:bCs/>
      </w:rPr>
    </w:lvl>
    <w:lvl w:ilvl="1">
      <w:start w:val="1"/>
      <w:numFmt w:val="decimal"/>
      <w:lvlText w:val="%1.%2."/>
      <w:lvlJc w:val="left"/>
      <w:pPr>
        <w:tabs>
          <w:tab w:val="num" w:pos="720"/>
        </w:tabs>
        <w:ind w:left="720" w:hanging="720"/>
      </w:pPr>
      <w:rPr>
        <w:rFonts w:ascii="Times New Roman" w:eastAsia="Times New Roman" w:hAnsi="Times New Roman"/>
        <w:b w:val="0"/>
        <w:bCs w:val="0"/>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800"/>
        </w:tabs>
        <w:ind w:left="1800" w:hanging="180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2160"/>
        </w:tabs>
        <w:ind w:left="2160" w:hanging="2160"/>
      </w:pPr>
      <w:rPr>
        <w:b/>
        <w:bCs/>
      </w:rPr>
    </w:lvl>
  </w:abstractNum>
  <w:abstractNum w:abstractNumId="3">
    <w:nsid w:val="0F2D5EB6"/>
    <w:multiLevelType w:val="hybridMultilevel"/>
    <w:tmpl w:val="3CF01CDC"/>
    <w:lvl w:ilvl="0" w:tplc="A5789CF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0A74E0"/>
    <w:multiLevelType w:val="hybridMultilevel"/>
    <w:tmpl w:val="C5BEA988"/>
    <w:lvl w:ilvl="0" w:tplc="FFFFFFFF">
      <w:start w:val="6"/>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2997185"/>
    <w:multiLevelType w:val="multilevel"/>
    <w:tmpl w:val="1808362A"/>
    <w:lvl w:ilvl="0">
      <w:start w:val="5"/>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2BFC220D"/>
    <w:multiLevelType w:val="hybridMultilevel"/>
    <w:tmpl w:val="12DE540C"/>
    <w:lvl w:ilvl="0" w:tplc="DC8222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68065C"/>
    <w:multiLevelType w:val="multilevel"/>
    <w:tmpl w:val="0774387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A13A4D"/>
    <w:multiLevelType w:val="hybridMultilevel"/>
    <w:tmpl w:val="B72238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F53602"/>
    <w:multiLevelType w:val="multilevel"/>
    <w:tmpl w:val="6F126936"/>
    <w:lvl w:ilvl="0">
      <w:start w:val="1"/>
      <w:numFmt w:val="lowerLetter"/>
      <w:lvlText w:val="%1)"/>
      <w:lvlJc w:val="left"/>
      <w:pPr>
        <w:tabs>
          <w:tab w:val="num" w:pos="1080"/>
        </w:tabs>
        <w:ind w:left="108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3004CE"/>
    <w:multiLevelType w:val="multilevel"/>
    <w:tmpl w:val="94700F66"/>
    <w:lvl w:ilvl="0">
      <w:start w:val="1"/>
      <w:numFmt w:val="lowerLetter"/>
      <w:lvlText w:val="%1)"/>
      <w:lvlJc w:val="left"/>
      <w:pPr>
        <w:tabs>
          <w:tab w:val="num" w:pos="1080"/>
        </w:tabs>
        <w:ind w:left="108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1E44CC"/>
    <w:multiLevelType w:val="hybridMultilevel"/>
    <w:tmpl w:val="6DB8C4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nsid w:val="5931747C"/>
    <w:multiLevelType w:val="multilevel"/>
    <w:tmpl w:val="6BBEEA9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5B6B57EB"/>
    <w:multiLevelType w:val="multilevel"/>
    <w:tmpl w:val="18E8D4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7E517DA"/>
    <w:multiLevelType w:val="multilevel"/>
    <w:tmpl w:val="575A9E6E"/>
    <w:lvl w:ilvl="0">
      <w:start w:val="3"/>
      <w:numFmt w:val="decimal"/>
      <w:lvlText w:val="%1."/>
      <w:lvlJc w:val="left"/>
      <w:pPr>
        <w:tabs>
          <w:tab w:val="num" w:pos="570"/>
        </w:tabs>
        <w:ind w:left="570" w:hanging="570"/>
      </w:pPr>
      <w:rPr>
        <w:b/>
        <w:bCs/>
      </w:rPr>
    </w:lvl>
    <w:lvl w:ilvl="1">
      <w:start w:val="2"/>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800"/>
        </w:tabs>
        <w:ind w:left="1800" w:hanging="180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2160"/>
        </w:tabs>
        <w:ind w:left="2160" w:hanging="2160"/>
      </w:pPr>
      <w:rPr>
        <w:b/>
        <w:bCs/>
      </w:rPr>
    </w:lvl>
  </w:abstractNum>
  <w:abstractNum w:abstractNumId="15">
    <w:nsid w:val="6827675E"/>
    <w:multiLevelType w:val="hybridMultilevel"/>
    <w:tmpl w:val="000AE0C2"/>
    <w:lvl w:ilvl="0" w:tplc="54DCF7FE">
      <w:start w:val="1"/>
      <w:numFmt w:val="bullet"/>
      <w:lvlText w:val="-"/>
      <w:lvlJc w:val="left"/>
      <w:pPr>
        <w:ind w:left="720" w:hanging="360"/>
      </w:pPr>
      <w:rPr>
        <w:rFonts w:ascii="Times New Roman" w:eastAsia="Times New Roman" w:hAnsi="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16">
    <w:nsid w:val="70B22DB2"/>
    <w:multiLevelType w:val="multilevel"/>
    <w:tmpl w:val="C15C670C"/>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16E5A93"/>
    <w:multiLevelType w:val="multilevel"/>
    <w:tmpl w:val="140C5D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4302CD3"/>
    <w:multiLevelType w:val="hybridMultilevel"/>
    <w:tmpl w:val="A510DB36"/>
    <w:lvl w:ilvl="0" w:tplc="030C2C68">
      <w:start w:val="1"/>
      <w:numFmt w:val="lowerLetter"/>
      <w:lvlText w:val="%1)"/>
      <w:lvlJc w:val="left"/>
      <w:pPr>
        <w:ind w:left="1080" w:hanging="36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19">
    <w:nsid w:val="76AE31C6"/>
    <w:multiLevelType w:val="hybridMultilevel"/>
    <w:tmpl w:val="27F2B130"/>
    <w:lvl w:ilvl="0" w:tplc="4ABCA5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85A737F"/>
    <w:multiLevelType w:val="multilevel"/>
    <w:tmpl w:val="1C987BD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056A6A"/>
    <w:multiLevelType w:val="multilevel"/>
    <w:tmpl w:val="679E8ECC"/>
    <w:lvl w:ilvl="0">
      <w:start w:val="1"/>
      <w:numFmt w:val="lowerLetter"/>
      <w:lvlText w:val="%1)"/>
      <w:lvlJc w:val="left"/>
      <w:pPr>
        <w:tabs>
          <w:tab w:val="num" w:pos="360"/>
        </w:tabs>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DEC285A"/>
    <w:multiLevelType w:val="multilevel"/>
    <w:tmpl w:val="7E2E15FA"/>
    <w:lvl w:ilvl="0">
      <w:start w:val="4"/>
      <w:numFmt w:val="decimal"/>
      <w:lvlText w:val="%1."/>
      <w:lvlJc w:val="left"/>
      <w:pPr>
        <w:tabs>
          <w:tab w:val="num" w:pos="630"/>
        </w:tabs>
        <w:ind w:left="630" w:hanging="630"/>
      </w:pPr>
      <w:rPr>
        <w:b/>
        <w:bCs/>
      </w:r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800"/>
        </w:tabs>
        <w:ind w:left="1800" w:hanging="180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2160"/>
        </w:tabs>
        <w:ind w:left="2160" w:hanging="2160"/>
      </w:pPr>
      <w:rPr>
        <w:b/>
        <w:bCs/>
      </w:rPr>
    </w:lvl>
  </w:abstractNum>
  <w:abstractNum w:abstractNumId="23">
    <w:nsid w:val="7DF26DCD"/>
    <w:multiLevelType w:val="hybridMultilevel"/>
    <w:tmpl w:val="C8A4DFCE"/>
    <w:lvl w:ilvl="0" w:tplc="60B0AA6E">
      <w:start w:val="3"/>
      <w:numFmt w:val="bullet"/>
      <w:lvlText w:val="-"/>
      <w:lvlJc w:val="left"/>
      <w:pPr>
        <w:ind w:left="720" w:hanging="360"/>
      </w:pPr>
      <w:rPr>
        <w:rFonts w:ascii="Cambria" w:eastAsia="Times New Roman" w:hAnsi="Cambria" w:hint="default"/>
        <w:b w:val="0"/>
        <w:bCs w:val="0"/>
        <w:i w:val="0"/>
        <w:iCs w:val="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
  </w:num>
  <w:num w:numId="2">
    <w:abstractNumId w:val="15"/>
  </w:num>
  <w:num w:numId="3">
    <w:abstractNumId w:val="18"/>
  </w:num>
  <w:num w:numId="4">
    <w:abstractNumId w:val="11"/>
  </w:num>
  <w:num w:numId="5">
    <w:abstractNumId w:val="19"/>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10"/>
    <w:lvlOverride w:ilvl="0">
      <w:startOverride w:val="1"/>
    </w:lvlOverride>
  </w:num>
  <w:num w:numId="13">
    <w:abstractNumId w:val="21"/>
    <w:lvlOverride w:ilvl="0">
      <w:startOverride w:val="1"/>
    </w:lvlOverride>
  </w:num>
  <w:num w:numId="14">
    <w:abstractNumId w:val="4"/>
  </w:num>
  <w:num w:numId="15">
    <w:abstractNumId w:val="16"/>
  </w:num>
  <w:num w:numId="16">
    <w:abstractNumId w:val="12"/>
  </w:num>
  <w:num w:numId="17">
    <w:abstractNumId w:val="23"/>
  </w:num>
  <w:num w:numId="18">
    <w:abstractNumId w:val="8"/>
  </w:num>
  <w:num w:numId="19">
    <w:abstractNumId w:val="0"/>
  </w:num>
  <w:num w:numId="20">
    <w:abstractNumId w:val="13"/>
  </w:num>
  <w:num w:numId="21">
    <w:abstractNumId w:val="7"/>
  </w:num>
  <w:num w:numId="22">
    <w:abstractNumId w:val="20"/>
  </w:num>
  <w:num w:numId="23">
    <w:abstractNumId w:val="3"/>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3AD"/>
    <w:rsid w:val="0000610E"/>
    <w:rsid w:val="000136B2"/>
    <w:rsid w:val="00020893"/>
    <w:rsid w:val="00021CDE"/>
    <w:rsid w:val="00023339"/>
    <w:rsid w:val="00037B22"/>
    <w:rsid w:val="00055707"/>
    <w:rsid w:val="0005683F"/>
    <w:rsid w:val="00065ED7"/>
    <w:rsid w:val="00071BED"/>
    <w:rsid w:val="00071E4A"/>
    <w:rsid w:val="00076319"/>
    <w:rsid w:val="0007652F"/>
    <w:rsid w:val="00086F42"/>
    <w:rsid w:val="000B0A46"/>
    <w:rsid w:val="000B4904"/>
    <w:rsid w:val="000D64FF"/>
    <w:rsid w:val="000F1668"/>
    <w:rsid w:val="00104D81"/>
    <w:rsid w:val="00106919"/>
    <w:rsid w:val="00114FCD"/>
    <w:rsid w:val="00115305"/>
    <w:rsid w:val="0012427F"/>
    <w:rsid w:val="00131518"/>
    <w:rsid w:val="0013654F"/>
    <w:rsid w:val="00136607"/>
    <w:rsid w:val="00144156"/>
    <w:rsid w:val="00152818"/>
    <w:rsid w:val="00154774"/>
    <w:rsid w:val="00157CF2"/>
    <w:rsid w:val="00157F09"/>
    <w:rsid w:val="00176084"/>
    <w:rsid w:val="00183985"/>
    <w:rsid w:val="00187F00"/>
    <w:rsid w:val="001A2BEE"/>
    <w:rsid w:val="001A2DDA"/>
    <w:rsid w:val="001B2E05"/>
    <w:rsid w:val="001B2F7C"/>
    <w:rsid w:val="001B7897"/>
    <w:rsid w:val="001C6CCE"/>
    <w:rsid w:val="001D5940"/>
    <w:rsid w:val="001F2884"/>
    <w:rsid w:val="001F3BF1"/>
    <w:rsid w:val="0021069B"/>
    <w:rsid w:val="00215DB1"/>
    <w:rsid w:val="00221489"/>
    <w:rsid w:val="002339A0"/>
    <w:rsid w:val="002451C7"/>
    <w:rsid w:val="00253A14"/>
    <w:rsid w:val="00256C22"/>
    <w:rsid w:val="00263AC8"/>
    <w:rsid w:val="00266862"/>
    <w:rsid w:val="0026792E"/>
    <w:rsid w:val="002769B4"/>
    <w:rsid w:val="00280373"/>
    <w:rsid w:val="00283E24"/>
    <w:rsid w:val="002A3881"/>
    <w:rsid w:val="002A778B"/>
    <w:rsid w:val="002B2498"/>
    <w:rsid w:val="002C0DBC"/>
    <w:rsid w:val="002E5942"/>
    <w:rsid w:val="002F7661"/>
    <w:rsid w:val="0030467F"/>
    <w:rsid w:val="003160BA"/>
    <w:rsid w:val="0032109D"/>
    <w:rsid w:val="00335CC9"/>
    <w:rsid w:val="003506AF"/>
    <w:rsid w:val="00353DA0"/>
    <w:rsid w:val="00371B1B"/>
    <w:rsid w:val="00374794"/>
    <w:rsid w:val="0038347F"/>
    <w:rsid w:val="00386CD5"/>
    <w:rsid w:val="00393DA7"/>
    <w:rsid w:val="003B065A"/>
    <w:rsid w:val="003D0D64"/>
    <w:rsid w:val="003D7DD9"/>
    <w:rsid w:val="003F4703"/>
    <w:rsid w:val="003F5BC6"/>
    <w:rsid w:val="0040169F"/>
    <w:rsid w:val="004132A8"/>
    <w:rsid w:val="00413335"/>
    <w:rsid w:val="00414C68"/>
    <w:rsid w:val="00425C88"/>
    <w:rsid w:val="0042679C"/>
    <w:rsid w:val="004316A7"/>
    <w:rsid w:val="00441623"/>
    <w:rsid w:val="00446738"/>
    <w:rsid w:val="00446CD2"/>
    <w:rsid w:val="00457493"/>
    <w:rsid w:val="00470691"/>
    <w:rsid w:val="00493BA1"/>
    <w:rsid w:val="00495EDB"/>
    <w:rsid w:val="004A464F"/>
    <w:rsid w:val="004C516D"/>
    <w:rsid w:val="004E080E"/>
    <w:rsid w:val="004E1FCF"/>
    <w:rsid w:val="004E2DA2"/>
    <w:rsid w:val="004E7B24"/>
    <w:rsid w:val="005167CF"/>
    <w:rsid w:val="00516D0C"/>
    <w:rsid w:val="0052224D"/>
    <w:rsid w:val="00572C3D"/>
    <w:rsid w:val="00593C5B"/>
    <w:rsid w:val="005A3031"/>
    <w:rsid w:val="005A640C"/>
    <w:rsid w:val="005B0B60"/>
    <w:rsid w:val="005B3453"/>
    <w:rsid w:val="005B475B"/>
    <w:rsid w:val="005B4B63"/>
    <w:rsid w:val="005B5D38"/>
    <w:rsid w:val="005F4B10"/>
    <w:rsid w:val="0060327D"/>
    <w:rsid w:val="0061171A"/>
    <w:rsid w:val="00616E56"/>
    <w:rsid w:val="00635B17"/>
    <w:rsid w:val="00647DF2"/>
    <w:rsid w:val="00657E74"/>
    <w:rsid w:val="006606FB"/>
    <w:rsid w:val="00693EEA"/>
    <w:rsid w:val="006A499C"/>
    <w:rsid w:val="006D0BDC"/>
    <w:rsid w:val="006F2E40"/>
    <w:rsid w:val="007069E0"/>
    <w:rsid w:val="007075AC"/>
    <w:rsid w:val="0071642C"/>
    <w:rsid w:val="00721D5B"/>
    <w:rsid w:val="007253BB"/>
    <w:rsid w:val="007257FC"/>
    <w:rsid w:val="00725E2B"/>
    <w:rsid w:val="00726E40"/>
    <w:rsid w:val="007273AA"/>
    <w:rsid w:val="0075657C"/>
    <w:rsid w:val="00766504"/>
    <w:rsid w:val="0076763D"/>
    <w:rsid w:val="00771929"/>
    <w:rsid w:val="00776424"/>
    <w:rsid w:val="0077749A"/>
    <w:rsid w:val="007855F5"/>
    <w:rsid w:val="00793F7A"/>
    <w:rsid w:val="007948B7"/>
    <w:rsid w:val="00794FB6"/>
    <w:rsid w:val="007A1D9D"/>
    <w:rsid w:val="007A45E1"/>
    <w:rsid w:val="007A53AE"/>
    <w:rsid w:val="007C0AE7"/>
    <w:rsid w:val="007D6487"/>
    <w:rsid w:val="007E1DBF"/>
    <w:rsid w:val="007F3C30"/>
    <w:rsid w:val="007F4567"/>
    <w:rsid w:val="00813BE2"/>
    <w:rsid w:val="00825296"/>
    <w:rsid w:val="0082690F"/>
    <w:rsid w:val="008273B6"/>
    <w:rsid w:val="00827AAB"/>
    <w:rsid w:val="00831F85"/>
    <w:rsid w:val="00843846"/>
    <w:rsid w:val="00846612"/>
    <w:rsid w:val="00853040"/>
    <w:rsid w:val="00861301"/>
    <w:rsid w:val="00864BAC"/>
    <w:rsid w:val="008764D1"/>
    <w:rsid w:val="008824A3"/>
    <w:rsid w:val="00896CA9"/>
    <w:rsid w:val="008A55A3"/>
    <w:rsid w:val="008B0EB3"/>
    <w:rsid w:val="008B7300"/>
    <w:rsid w:val="008C350E"/>
    <w:rsid w:val="008D3798"/>
    <w:rsid w:val="008D6392"/>
    <w:rsid w:val="008D7885"/>
    <w:rsid w:val="008E405D"/>
    <w:rsid w:val="008E439E"/>
    <w:rsid w:val="00906573"/>
    <w:rsid w:val="00914D83"/>
    <w:rsid w:val="0091774D"/>
    <w:rsid w:val="0092509A"/>
    <w:rsid w:val="009252CA"/>
    <w:rsid w:val="00926343"/>
    <w:rsid w:val="00927934"/>
    <w:rsid w:val="00962259"/>
    <w:rsid w:val="00983D50"/>
    <w:rsid w:val="009863B7"/>
    <w:rsid w:val="009B3F6A"/>
    <w:rsid w:val="009D60EF"/>
    <w:rsid w:val="009D6B27"/>
    <w:rsid w:val="009E58AC"/>
    <w:rsid w:val="009E658F"/>
    <w:rsid w:val="00A32DC2"/>
    <w:rsid w:val="00A32F52"/>
    <w:rsid w:val="00A60592"/>
    <w:rsid w:val="00A6115E"/>
    <w:rsid w:val="00A73036"/>
    <w:rsid w:val="00A77A62"/>
    <w:rsid w:val="00A83DAA"/>
    <w:rsid w:val="00A86769"/>
    <w:rsid w:val="00A9559E"/>
    <w:rsid w:val="00AA55FF"/>
    <w:rsid w:val="00AB18D2"/>
    <w:rsid w:val="00AB2B44"/>
    <w:rsid w:val="00AB433F"/>
    <w:rsid w:val="00AE58F7"/>
    <w:rsid w:val="00AF06C3"/>
    <w:rsid w:val="00B03D46"/>
    <w:rsid w:val="00B051D1"/>
    <w:rsid w:val="00B14C8F"/>
    <w:rsid w:val="00B42DC9"/>
    <w:rsid w:val="00B52E3C"/>
    <w:rsid w:val="00B91F3A"/>
    <w:rsid w:val="00B96F1B"/>
    <w:rsid w:val="00B9761C"/>
    <w:rsid w:val="00B97B6A"/>
    <w:rsid w:val="00BA24D0"/>
    <w:rsid w:val="00BA2B85"/>
    <w:rsid w:val="00BA3B3E"/>
    <w:rsid w:val="00BF3930"/>
    <w:rsid w:val="00BF4AFF"/>
    <w:rsid w:val="00BF63B9"/>
    <w:rsid w:val="00C2147E"/>
    <w:rsid w:val="00C23CE9"/>
    <w:rsid w:val="00C249AB"/>
    <w:rsid w:val="00C34FCE"/>
    <w:rsid w:val="00C439D6"/>
    <w:rsid w:val="00C4750B"/>
    <w:rsid w:val="00C522DB"/>
    <w:rsid w:val="00C5287B"/>
    <w:rsid w:val="00C60884"/>
    <w:rsid w:val="00C77E13"/>
    <w:rsid w:val="00C913F6"/>
    <w:rsid w:val="00CB6812"/>
    <w:rsid w:val="00CB7708"/>
    <w:rsid w:val="00CD33AD"/>
    <w:rsid w:val="00CD3E06"/>
    <w:rsid w:val="00CE263C"/>
    <w:rsid w:val="00CE32F5"/>
    <w:rsid w:val="00CE48CE"/>
    <w:rsid w:val="00CE7900"/>
    <w:rsid w:val="00CE7B3D"/>
    <w:rsid w:val="00CE7DC2"/>
    <w:rsid w:val="00D00916"/>
    <w:rsid w:val="00D01F15"/>
    <w:rsid w:val="00D0426C"/>
    <w:rsid w:val="00D102E1"/>
    <w:rsid w:val="00D132D3"/>
    <w:rsid w:val="00D205BC"/>
    <w:rsid w:val="00D278A6"/>
    <w:rsid w:val="00D27BE7"/>
    <w:rsid w:val="00D35F7C"/>
    <w:rsid w:val="00D46325"/>
    <w:rsid w:val="00D46B43"/>
    <w:rsid w:val="00D5271A"/>
    <w:rsid w:val="00D57B97"/>
    <w:rsid w:val="00D66FCF"/>
    <w:rsid w:val="00D67BD8"/>
    <w:rsid w:val="00D73300"/>
    <w:rsid w:val="00D737D2"/>
    <w:rsid w:val="00D7637F"/>
    <w:rsid w:val="00D82490"/>
    <w:rsid w:val="00D8299B"/>
    <w:rsid w:val="00DA00FB"/>
    <w:rsid w:val="00DA0206"/>
    <w:rsid w:val="00DB795C"/>
    <w:rsid w:val="00DC3794"/>
    <w:rsid w:val="00DC4CCB"/>
    <w:rsid w:val="00DD3CF8"/>
    <w:rsid w:val="00DE1A12"/>
    <w:rsid w:val="00DE3189"/>
    <w:rsid w:val="00DE6917"/>
    <w:rsid w:val="00DF3AD1"/>
    <w:rsid w:val="00E0237D"/>
    <w:rsid w:val="00E0495D"/>
    <w:rsid w:val="00E1628D"/>
    <w:rsid w:val="00E16E38"/>
    <w:rsid w:val="00E16E75"/>
    <w:rsid w:val="00E176A7"/>
    <w:rsid w:val="00E20BEE"/>
    <w:rsid w:val="00E2677D"/>
    <w:rsid w:val="00E42884"/>
    <w:rsid w:val="00E449EF"/>
    <w:rsid w:val="00E51157"/>
    <w:rsid w:val="00E5489B"/>
    <w:rsid w:val="00E55D17"/>
    <w:rsid w:val="00E576F5"/>
    <w:rsid w:val="00E72579"/>
    <w:rsid w:val="00E74BA7"/>
    <w:rsid w:val="00E87DB1"/>
    <w:rsid w:val="00E934B1"/>
    <w:rsid w:val="00E95127"/>
    <w:rsid w:val="00E959D3"/>
    <w:rsid w:val="00EA2977"/>
    <w:rsid w:val="00ED686E"/>
    <w:rsid w:val="00EE00F9"/>
    <w:rsid w:val="00EE13A8"/>
    <w:rsid w:val="00EE4349"/>
    <w:rsid w:val="00F14CB1"/>
    <w:rsid w:val="00F22A9A"/>
    <w:rsid w:val="00F25297"/>
    <w:rsid w:val="00F41E47"/>
    <w:rsid w:val="00F438DD"/>
    <w:rsid w:val="00F46DE1"/>
    <w:rsid w:val="00F8594C"/>
    <w:rsid w:val="00F85F06"/>
    <w:rsid w:val="00F95274"/>
    <w:rsid w:val="00F976D3"/>
    <w:rsid w:val="00FA14C4"/>
    <w:rsid w:val="00FA531F"/>
    <w:rsid w:val="00FA7C43"/>
    <w:rsid w:val="00FB16E3"/>
    <w:rsid w:val="00FB28E4"/>
    <w:rsid w:val="00FB47A4"/>
    <w:rsid w:val="00FB4CF1"/>
    <w:rsid w:val="00FD26FF"/>
    <w:rsid w:val="00FD4B58"/>
    <w:rsid w:val="00FD659D"/>
    <w:rsid w:val="00FE11DB"/>
    <w:rsid w:val="00FE2B16"/>
    <w:rsid w:val="00FF1609"/>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8F7"/>
    <w:pPr>
      <w:spacing w:after="200" w:line="276" w:lineRule="auto"/>
    </w:pPr>
    <w:rPr>
      <w:rFonts w:cs="Calibri"/>
      <w:lang w:val="en-US" w:eastAsia="en-US"/>
    </w:rPr>
  </w:style>
  <w:style w:type="paragraph" w:styleId="Heading1">
    <w:name w:val="heading 1"/>
    <w:basedOn w:val="Normal"/>
    <w:next w:val="Normal"/>
    <w:link w:val="Heading1Char"/>
    <w:uiPriority w:val="99"/>
    <w:qFormat/>
    <w:locked/>
    <w:rsid w:val="0040169F"/>
    <w:pPr>
      <w:keepNext/>
      <w:spacing w:after="0" w:line="240" w:lineRule="auto"/>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locked/>
    <w:rsid w:val="0040169F"/>
    <w:pPr>
      <w:keepNext/>
      <w:spacing w:after="0" w:line="240" w:lineRule="auto"/>
      <w:jc w:val="both"/>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D46"/>
    <w:rPr>
      <w:rFonts w:ascii="Cambria" w:hAnsi="Cambria" w:cs="Cambria"/>
      <w:b/>
      <w:bCs/>
      <w:kern w:val="32"/>
      <w:sz w:val="32"/>
      <w:szCs w:val="32"/>
      <w:lang w:val="en-US" w:eastAsia="en-US"/>
    </w:rPr>
  </w:style>
  <w:style w:type="character" w:customStyle="1" w:styleId="Heading3Char">
    <w:name w:val="Heading 3 Char"/>
    <w:basedOn w:val="DefaultParagraphFont"/>
    <w:link w:val="Heading3"/>
    <w:uiPriority w:val="99"/>
    <w:semiHidden/>
    <w:locked/>
    <w:rsid w:val="00B03D46"/>
    <w:rPr>
      <w:rFonts w:ascii="Cambria" w:hAnsi="Cambria" w:cs="Cambria"/>
      <w:b/>
      <w:bCs/>
      <w:sz w:val="26"/>
      <w:szCs w:val="26"/>
      <w:lang w:val="en-US" w:eastAsia="en-US"/>
    </w:rPr>
  </w:style>
  <w:style w:type="character" w:styleId="Hyperlink">
    <w:name w:val="Hyperlink"/>
    <w:basedOn w:val="DefaultParagraphFont"/>
    <w:uiPriority w:val="99"/>
    <w:rsid w:val="00CD33AD"/>
    <w:rPr>
      <w:color w:val="0000FF"/>
      <w:u w:val="single"/>
    </w:rPr>
  </w:style>
  <w:style w:type="paragraph" w:styleId="Header">
    <w:name w:val="header"/>
    <w:basedOn w:val="Normal"/>
    <w:link w:val="HeaderChar"/>
    <w:uiPriority w:val="99"/>
    <w:rsid w:val="005B475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B475B"/>
  </w:style>
  <w:style w:type="paragraph" w:styleId="Footer">
    <w:name w:val="footer"/>
    <w:basedOn w:val="Normal"/>
    <w:link w:val="FooterChar"/>
    <w:uiPriority w:val="99"/>
    <w:rsid w:val="005B475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B475B"/>
  </w:style>
  <w:style w:type="paragraph" w:styleId="BalloonText">
    <w:name w:val="Balloon Text"/>
    <w:basedOn w:val="Normal"/>
    <w:link w:val="BalloonTextChar"/>
    <w:uiPriority w:val="99"/>
    <w:semiHidden/>
    <w:rsid w:val="005B475B"/>
    <w:pPr>
      <w:spacing w:after="0" w:line="240" w:lineRule="auto"/>
    </w:pPr>
    <w:rPr>
      <w:rFonts w:ascii="Tahoma" w:hAnsi="Tahoma" w:cs="Tahoma"/>
      <w:sz w:val="16"/>
      <w:szCs w:val="16"/>
      <w:lang w:val="ro-RO" w:eastAsia="ro-RO"/>
    </w:rPr>
  </w:style>
  <w:style w:type="character" w:customStyle="1" w:styleId="BalloonTextChar">
    <w:name w:val="Balloon Text Char"/>
    <w:basedOn w:val="DefaultParagraphFont"/>
    <w:link w:val="BalloonText"/>
    <w:uiPriority w:val="99"/>
    <w:semiHidden/>
    <w:locked/>
    <w:rsid w:val="005B475B"/>
    <w:rPr>
      <w:rFonts w:ascii="Tahoma" w:hAnsi="Tahoma" w:cs="Tahoma"/>
      <w:sz w:val="16"/>
      <w:szCs w:val="16"/>
    </w:rPr>
  </w:style>
  <w:style w:type="paragraph" w:styleId="ListParagraph">
    <w:name w:val="List Paragraph"/>
    <w:basedOn w:val="Normal"/>
    <w:uiPriority w:val="99"/>
    <w:qFormat/>
    <w:rsid w:val="00131518"/>
    <w:pPr>
      <w:ind w:left="720"/>
    </w:pPr>
  </w:style>
  <w:style w:type="character" w:styleId="PageNumber">
    <w:name w:val="page number"/>
    <w:basedOn w:val="DefaultParagraphFont"/>
    <w:uiPriority w:val="99"/>
    <w:rsid w:val="00D0426C"/>
  </w:style>
  <w:style w:type="paragraph" w:styleId="FootnoteText">
    <w:name w:val="footnote text"/>
    <w:basedOn w:val="Normal"/>
    <w:link w:val="FootnoteTextChar"/>
    <w:uiPriority w:val="99"/>
    <w:semiHidden/>
    <w:rsid w:val="00D35F7C"/>
    <w:rPr>
      <w:sz w:val="20"/>
      <w:szCs w:val="20"/>
      <w:lang w:val="ro-RO" w:eastAsia="ro-RO"/>
    </w:rPr>
  </w:style>
  <w:style w:type="character" w:customStyle="1" w:styleId="FootnoteTextChar">
    <w:name w:val="Footnote Text Char"/>
    <w:basedOn w:val="DefaultParagraphFont"/>
    <w:link w:val="FootnoteText"/>
    <w:uiPriority w:val="99"/>
    <w:semiHidden/>
    <w:locked/>
    <w:rsid w:val="00FD26FF"/>
    <w:rPr>
      <w:sz w:val="20"/>
      <w:szCs w:val="20"/>
    </w:rPr>
  </w:style>
  <w:style w:type="character" w:styleId="FootnoteReference">
    <w:name w:val="footnote reference"/>
    <w:basedOn w:val="DefaultParagraphFont"/>
    <w:uiPriority w:val="99"/>
    <w:semiHidden/>
    <w:rsid w:val="00D35F7C"/>
    <w:rPr>
      <w:vertAlign w:val="superscript"/>
    </w:rPr>
  </w:style>
  <w:style w:type="paragraph" w:styleId="BodyTextIndent">
    <w:name w:val="Body Text Indent"/>
    <w:basedOn w:val="Normal"/>
    <w:link w:val="BodyTextIndentChar"/>
    <w:uiPriority w:val="99"/>
    <w:rsid w:val="0040169F"/>
    <w:pPr>
      <w:spacing w:after="0" w:line="240" w:lineRule="auto"/>
      <w:ind w:left="720"/>
      <w:jc w:val="both"/>
    </w:pPr>
    <w:rPr>
      <w:sz w:val="20"/>
      <w:szCs w:val="20"/>
    </w:rPr>
  </w:style>
  <w:style w:type="character" w:customStyle="1" w:styleId="BodyTextIndentChar">
    <w:name w:val="Body Text Indent Char"/>
    <w:basedOn w:val="DefaultParagraphFont"/>
    <w:link w:val="BodyTextIndent"/>
    <w:uiPriority w:val="99"/>
    <w:semiHidden/>
    <w:locked/>
    <w:rsid w:val="00B03D46"/>
    <w:rPr>
      <w:lang w:val="en-US" w:eastAsia="en-US"/>
    </w:rPr>
  </w:style>
  <w:style w:type="paragraph" w:customStyle="1" w:styleId="FreeFormA">
    <w:name w:val="Free Form A"/>
    <w:uiPriority w:val="99"/>
    <w:rsid w:val="00B9761C"/>
    <w:pPr>
      <w:suppressAutoHyphens/>
      <w:autoSpaceDN w:val="0"/>
      <w:textAlignment w:val="baseline"/>
    </w:pPr>
    <w:rPr>
      <w:color w:val="000000"/>
      <w:kern w:val="3"/>
      <w:sz w:val="20"/>
      <w:szCs w:val="20"/>
      <w:lang w:val="en-GB" w:eastAsia="zh-CN"/>
    </w:rPr>
  </w:style>
  <w:style w:type="character" w:customStyle="1" w:styleId="BCMTitleChar">
    <w:name w:val="BCM Title Char"/>
    <w:link w:val="BCMTitle"/>
    <w:uiPriority w:val="99"/>
    <w:locked/>
    <w:rsid w:val="006A499C"/>
    <w:rPr>
      <w:b/>
      <w:bCs/>
      <w:color w:val="4F317D"/>
      <w:sz w:val="36"/>
      <w:szCs w:val="36"/>
    </w:rPr>
  </w:style>
  <w:style w:type="paragraph" w:customStyle="1" w:styleId="BCMTitle">
    <w:name w:val="BCM Title"/>
    <w:basedOn w:val="Normal"/>
    <w:link w:val="BCMTitleChar"/>
    <w:uiPriority w:val="99"/>
    <w:rsid w:val="006A499C"/>
    <w:pPr>
      <w:spacing w:line="240" w:lineRule="auto"/>
    </w:pPr>
    <w:rPr>
      <w:b/>
      <w:bCs/>
      <w:color w:val="4F317D"/>
      <w:sz w:val="36"/>
      <w:szCs w:val="36"/>
      <w:lang w:val="ro-RO" w:eastAsia="ro-RO"/>
    </w:rPr>
  </w:style>
  <w:style w:type="character" w:customStyle="1" w:styleId="st">
    <w:name w:val="st"/>
    <w:basedOn w:val="DefaultParagraphFont"/>
    <w:uiPriority w:val="99"/>
    <w:rsid w:val="005167CF"/>
  </w:style>
</w:styles>
</file>

<file path=word/webSettings.xml><?xml version="1.0" encoding="utf-8"?>
<w:webSettings xmlns:r="http://schemas.openxmlformats.org/officeDocument/2006/relationships" xmlns:w="http://schemas.openxmlformats.org/wordprocessingml/2006/main">
  <w:divs>
    <w:div w:id="1853373248">
      <w:marLeft w:val="0"/>
      <w:marRight w:val="0"/>
      <w:marTop w:val="0"/>
      <w:marBottom w:val="0"/>
      <w:divBdr>
        <w:top w:val="none" w:sz="0" w:space="0" w:color="auto"/>
        <w:left w:val="none" w:sz="0" w:space="0" w:color="auto"/>
        <w:bottom w:val="none" w:sz="0" w:space="0" w:color="auto"/>
        <w:right w:val="none" w:sz="0" w:space="0" w:color="auto"/>
      </w:divBdr>
    </w:div>
    <w:div w:id="1853373250">
      <w:marLeft w:val="0"/>
      <w:marRight w:val="0"/>
      <w:marTop w:val="0"/>
      <w:marBottom w:val="0"/>
      <w:divBdr>
        <w:top w:val="none" w:sz="0" w:space="0" w:color="auto"/>
        <w:left w:val="none" w:sz="0" w:space="0" w:color="auto"/>
        <w:bottom w:val="none" w:sz="0" w:space="0" w:color="auto"/>
        <w:right w:val="none" w:sz="0" w:space="0" w:color="auto"/>
      </w:divBdr>
      <w:divsChild>
        <w:div w:id="1853373252">
          <w:marLeft w:val="0"/>
          <w:marRight w:val="0"/>
          <w:marTop w:val="0"/>
          <w:marBottom w:val="0"/>
          <w:divBdr>
            <w:top w:val="none" w:sz="0" w:space="0" w:color="auto"/>
            <w:left w:val="none" w:sz="0" w:space="0" w:color="auto"/>
            <w:bottom w:val="none" w:sz="0" w:space="0" w:color="auto"/>
            <w:right w:val="none" w:sz="0" w:space="0" w:color="auto"/>
          </w:divBdr>
          <w:divsChild>
            <w:div w:id="1853373255">
              <w:marLeft w:val="0"/>
              <w:marRight w:val="0"/>
              <w:marTop w:val="0"/>
              <w:marBottom w:val="0"/>
              <w:divBdr>
                <w:top w:val="none" w:sz="0" w:space="0" w:color="auto"/>
                <w:left w:val="none" w:sz="0" w:space="0" w:color="auto"/>
                <w:bottom w:val="none" w:sz="0" w:space="0" w:color="auto"/>
                <w:right w:val="none" w:sz="0" w:space="0" w:color="auto"/>
              </w:divBdr>
              <w:divsChild>
                <w:div w:id="1853373251">
                  <w:marLeft w:val="189"/>
                  <w:marRight w:val="189"/>
                  <w:marTop w:val="0"/>
                  <w:marBottom w:val="0"/>
                  <w:divBdr>
                    <w:top w:val="none" w:sz="0" w:space="0" w:color="auto"/>
                    <w:left w:val="none" w:sz="0" w:space="0" w:color="auto"/>
                    <w:bottom w:val="dotted" w:sz="2" w:space="9" w:color="E6E6E6"/>
                    <w:right w:val="none" w:sz="0" w:space="0" w:color="auto"/>
                  </w:divBdr>
                </w:div>
              </w:divsChild>
            </w:div>
          </w:divsChild>
        </w:div>
      </w:divsChild>
    </w:div>
    <w:div w:id="1853373253">
      <w:marLeft w:val="0"/>
      <w:marRight w:val="0"/>
      <w:marTop w:val="0"/>
      <w:marBottom w:val="0"/>
      <w:divBdr>
        <w:top w:val="none" w:sz="0" w:space="0" w:color="auto"/>
        <w:left w:val="none" w:sz="0" w:space="0" w:color="auto"/>
        <w:bottom w:val="none" w:sz="0" w:space="0" w:color="auto"/>
        <w:right w:val="none" w:sz="0" w:space="0" w:color="auto"/>
      </w:divBdr>
      <w:divsChild>
        <w:div w:id="1853373256">
          <w:marLeft w:val="0"/>
          <w:marRight w:val="0"/>
          <w:marTop w:val="0"/>
          <w:marBottom w:val="0"/>
          <w:divBdr>
            <w:top w:val="none" w:sz="0" w:space="0" w:color="auto"/>
            <w:left w:val="none" w:sz="0" w:space="0" w:color="auto"/>
            <w:bottom w:val="none" w:sz="0" w:space="0" w:color="auto"/>
            <w:right w:val="none" w:sz="0" w:space="0" w:color="auto"/>
          </w:divBdr>
          <w:divsChild>
            <w:div w:id="1853373258">
              <w:marLeft w:val="0"/>
              <w:marRight w:val="0"/>
              <w:marTop w:val="0"/>
              <w:marBottom w:val="0"/>
              <w:divBdr>
                <w:top w:val="none" w:sz="0" w:space="0" w:color="auto"/>
                <w:left w:val="none" w:sz="0" w:space="0" w:color="auto"/>
                <w:bottom w:val="none" w:sz="0" w:space="0" w:color="auto"/>
                <w:right w:val="none" w:sz="0" w:space="0" w:color="auto"/>
              </w:divBdr>
              <w:divsChild>
                <w:div w:id="1853373249">
                  <w:marLeft w:val="189"/>
                  <w:marRight w:val="189"/>
                  <w:marTop w:val="0"/>
                  <w:marBottom w:val="0"/>
                  <w:divBdr>
                    <w:top w:val="none" w:sz="0" w:space="0" w:color="auto"/>
                    <w:left w:val="none" w:sz="0" w:space="0" w:color="auto"/>
                    <w:bottom w:val="dotted" w:sz="2" w:space="9" w:color="E6E6E6"/>
                    <w:right w:val="none" w:sz="0" w:space="0" w:color="auto"/>
                  </w:divBdr>
                  <w:divsChild>
                    <w:div w:id="18533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73254">
      <w:marLeft w:val="0"/>
      <w:marRight w:val="0"/>
      <w:marTop w:val="0"/>
      <w:marBottom w:val="0"/>
      <w:divBdr>
        <w:top w:val="none" w:sz="0" w:space="0" w:color="auto"/>
        <w:left w:val="none" w:sz="0" w:space="0" w:color="auto"/>
        <w:bottom w:val="none" w:sz="0" w:space="0" w:color="auto"/>
        <w:right w:val="none" w:sz="0" w:space="0" w:color="auto"/>
      </w:divBdr>
    </w:div>
    <w:div w:id="1853373257">
      <w:marLeft w:val="0"/>
      <w:marRight w:val="0"/>
      <w:marTop w:val="0"/>
      <w:marBottom w:val="0"/>
      <w:divBdr>
        <w:top w:val="none" w:sz="0" w:space="0" w:color="auto"/>
        <w:left w:val="none" w:sz="0" w:space="0" w:color="auto"/>
        <w:bottom w:val="none" w:sz="0" w:space="0" w:color="auto"/>
        <w:right w:val="none" w:sz="0" w:space="0" w:color="auto"/>
      </w:divBdr>
    </w:div>
    <w:div w:id="1853373260">
      <w:marLeft w:val="0"/>
      <w:marRight w:val="0"/>
      <w:marTop w:val="0"/>
      <w:marBottom w:val="0"/>
      <w:divBdr>
        <w:top w:val="none" w:sz="0" w:space="0" w:color="auto"/>
        <w:left w:val="none" w:sz="0" w:space="0" w:color="auto"/>
        <w:bottom w:val="none" w:sz="0" w:space="0" w:color="auto"/>
        <w:right w:val="none" w:sz="0" w:space="0" w:color="auto"/>
      </w:divBdr>
    </w:div>
    <w:div w:id="1853373261">
      <w:marLeft w:val="0"/>
      <w:marRight w:val="0"/>
      <w:marTop w:val="0"/>
      <w:marBottom w:val="0"/>
      <w:divBdr>
        <w:top w:val="none" w:sz="0" w:space="0" w:color="auto"/>
        <w:left w:val="none" w:sz="0" w:space="0" w:color="auto"/>
        <w:bottom w:val="none" w:sz="0" w:space="0" w:color="auto"/>
        <w:right w:val="none" w:sz="0" w:space="0" w:color="auto"/>
      </w:divBdr>
    </w:div>
    <w:div w:id="1853373262">
      <w:marLeft w:val="0"/>
      <w:marRight w:val="0"/>
      <w:marTop w:val="0"/>
      <w:marBottom w:val="0"/>
      <w:divBdr>
        <w:top w:val="none" w:sz="0" w:space="0" w:color="auto"/>
        <w:left w:val="none" w:sz="0" w:space="0" w:color="auto"/>
        <w:bottom w:val="none" w:sz="0" w:space="0" w:color="auto"/>
        <w:right w:val="none" w:sz="0" w:space="0" w:color="auto"/>
      </w:divBdr>
    </w:div>
    <w:div w:id="1853373263">
      <w:marLeft w:val="0"/>
      <w:marRight w:val="0"/>
      <w:marTop w:val="0"/>
      <w:marBottom w:val="0"/>
      <w:divBdr>
        <w:top w:val="none" w:sz="0" w:space="0" w:color="auto"/>
        <w:left w:val="none" w:sz="0" w:space="0" w:color="auto"/>
        <w:bottom w:val="none" w:sz="0" w:space="0" w:color="auto"/>
        <w:right w:val="none" w:sz="0" w:space="0" w:color="auto"/>
      </w:divBdr>
    </w:div>
    <w:div w:id="1853373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384</Words>
  <Characters>2232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 DE PRESĂ</dc:title>
  <dc:subject/>
  <dc:creator>user</dc:creator>
  <cp:keywords/>
  <dc:description/>
  <cp:lastModifiedBy>User</cp:lastModifiedBy>
  <cp:revision>3</cp:revision>
  <cp:lastPrinted>2018-03-14T08:55:00Z</cp:lastPrinted>
  <dcterms:created xsi:type="dcterms:W3CDTF">2018-03-14T08:56:00Z</dcterms:created>
  <dcterms:modified xsi:type="dcterms:W3CDTF">2018-03-14T09:02:00Z</dcterms:modified>
</cp:coreProperties>
</file>